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left"/>
        <w:rPr>
          <w:b w:val="1"/>
          <w:i w:val="1"/>
          <w:sz w:val="24"/>
          <w:szCs w:val="24"/>
        </w:rPr>
      </w:pPr>
      <w:r w:rsidDel="00000000" w:rsidR="00000000" w:rsidRPr="00000000">
        <w:rPr>
          <w:rtl w:val="0"/>
        </w:rPr>
      </w:r>
    </w:p>
    <w:p w:rsidR="00000000" w:rsidDel="00000000" w:rsidP="00000000" w:rsidRDefault="00000000" w:rsidRPr="00000000" w14:paraId="00000001">
      <w:pPr>
        <w:spacing w:line="276" w:lineRule="auto"/>
        <w:contextualSpacing w:val="0"/>
        <w:jc w:val="center"/>
        <w:rPr>
          <w:b w:val="1"/>
          <w:i w:val="1"/>
          <w:sz w:val="24"/>
          <w:szCs w:val="24"/>
        </w:rPr>
      </w:pPr>
      <w:r w:rsidDel="00000000" w:rsidR="00000000" w:rsidRPr="00000000">
        <w:rPr>
          <w:b w:val="1"/>
          <w:i w:val="1"/>
          <w:sz w:val="24"/>
          <w:szCs w:val="24"/>
          <w:rtl w:val="0"/>
        </w:rPr>
        <w:t xml:space="preserve">Michigan State University</w:t>
      </w:r>
    </w:p>
    <w:p w:rsidR="00000000" w:rsidDel="00000000" w:rsidP="00000000" w:rsidRDefault="00000000" w:rsidRPr="00000000" w14:paraId="00000002">
      <w:pPr>
        <w:spacing w:line="276" w:lineRule="auto"/>
        <w:contextualSpacing w:val="0"/>
        <w:jc w:val="center"/>
        <w:rPr>
          <w:b w:val="1"/>
          <w:sz w:val="24"/>
          <w:szCs w:val="24"/>
        </w:rPr>
      </w:pPr>
      <w:r w:rsidDel="00000000" w:rsidR="00000000" w:rsidRPr="00000000">
        <w:rPr>
          <w:b w:val="1"/>
          <w:sz w:val="24"/>
          <w:szCs w:val="24"/>
          <w:rtl w:val="0"/>
        </w:rPr>
        <w:t xml:space="preserve">Panhellenic Council and Interfraternity Council</w:t>
      </w:r>
    </w:p>
    <w:p w:rsidR="00000000" w:rsidDel="00000000" w:rsidP="00000000" w:rsidRDefault="00000000" w:rsidRPr="00000000" w14:paraId="00000003">
      <w:pPr>
        <w:spacing w:line="276" w:lineRule="auto"/>
        <w:contextualSpacing w:val="0"/>
        <w:jc w:val="center"/>
        <w:rPr>
          <w:b w:val="1"/>
          <w:sz w:val="24"/>
          <w:szCs w:val="24"/>
        </w:rPr>
      </w:pPr>
      <w:r w:rsidDel="00000000" w:rsidR="00000000" w:rsidRPr="00000000">
        <w:rPr>
          <w:b w:val="1"/>
          <w:sz w:val="24"/>
          <w:szCs w:val="24"/>
          <w:rtl w:val="0"/>
        </w:rPr>
        <w:t xml:space="preserve">Social Event Policy</w:t>
      </w:r>
    </w:p>
    <w:p w:rsidR="00000000" w:rsidDel="00000000" w:rsidP="00000000" w:rsidRDefault="00000000" w:rsidRPr="00000000" w14:paraId="00000004">
      <w:pPr>
        <w:spacing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05">
      <w:pPr>
        <w:spacing w:line="276" w:lineRule="auto"/>
        <w:contextualSpacing w:val="0"/>
        <w:jc w:val="center"/>
        <w:rPr>
          <w:b w:val="1"/>
          <w:sz w:val="24"/>
          <w:szCs w:val="24"/>
        </w:rPr>
      </w:pPr>
      <w:r w:rsidDel="00000000" w:rsidR="00000000" w:rsidRPr="00000000">
        <w:rPr>
          <w:b w:val="1"/>
          <w:sz w:val="24"/>
          <w:szCs w:val="24"/>
          <w:rtl w:val="0"/>
        </w:rPr>
        <w:t xml:space="preserve">Article I. Preface</w:t>
      </w:r>
    </w:p>
    <w:p w:rsidR="00000000" w:rsidDel="00000000" w:rsidP="00000000" w:rsidRDefault="00000000" w:rsidRPr="00000000" w14:paraId="00000006">
      <w:pPr>
        <w:spacing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jc w:val="both"/>
        <w:rPr>
          <w:sz w:val="24"/>
          <w:szCs w:val="24"/>
        </w:rPr>
      </w:pPr>
      <w:r w:rsidDel="00000000" w:rsidR="00000000" w:rsidRPr="00000000">
        <w:rPr>
          <w:sz w:val="24"/>
          <w:szCs w:val="24"/>
          <w:rtl w:val="0"/>
        </w:rPr>
        <w:t xml:space="preserve">The Interfraternity and Panhellenic Councils of Michigan State University have created a unified policy under which all affiliated organizations must operate. The purpose of this policy is to provide assistance and awareness for safe, yet enjoyable, social event practices. We encourage the responsible use of alcohol in order to minimize problems often associated with excessive consumption.</w:t>
      </w:r>
    </w:p>
    <w:p w:rsidR="00000000" w:rsidDel="00000000" w:rsidP="00000000" w:rsidRDefault="00000000" w:rsidRPr="00000000" w14:paraId="00000008">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jc w:val="both"/>
        <w:rPr>
          <w:sz w:val="24"/>
          <w:szCs w:val="24"/>
        </w:rPr>
      </w:pPr>
      <w:r w:rsidDel="00000000" w:rsidR="00000000" w:rsidRPr="00000000">
        <w:rPr>
          <w:sz w:val="24"/>
          <w:szCs w:val="24"/>
          <w:rtl w:val="0"/>
        </w:rPr>
        <w:t xml:space="preserve">It is the intention of the Interfraternity and Panhellenic Councils to promote the safest atmospheres possible for both the chapter members and their guest(s). We want to ensure the safety of fraternity and sorority members, their chapters, and their respective inter/national organizations, as well as decrease liability risks for all involved parties. Finally, we aim to elevate the standard of Greek men and women by supporting their actions as well as encouraging them to represent the Greek Community with pride and dignity.</w:t>
      </w:r>
    </w:p>
    <w:p w:rsidR="00000000" w:rsidDel="00000000" w:rsidP="00000000" w:rsidRDefault="00000000" w:rsidRPr="00000000" w14:paraId="0000000A">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B">
      <w:pPr>
        <w:spacing w:line="240" w:lineRule="auto"/>
        <w:contextualSpacing w:val="0"/>
        <w:jc w:val="both"/>
        <w:rPr>
          <w:sz w:val="24"/>
          <w:szCs w:val="24"/>
        </w:rPr>
      </w:pPr>
      <w:r w:rsidDel="00000000" w:rsidR="00000000" w:rsidRPr="00000000">
        <w:rPr>
          <w:sz w:val="24"/>
          <w:szCs w:val="24"/>
          <w:rtl w:val="0"/>
        </w:rPr>
        <w:t xml:space="preserve">Both the Interfraternity and Panhellenic Councils operate in compliance with the Fraternal Information and Programming Group (FIPG). All social events involving Greek organizations must abide by federal, state and local laws as well as university regulations imposed by Michigan State University. Our policies mirror the FIPG, Inc. guidelines and aim to protect our Greek organizations as well as promote improved risk management practices throughout the Greek system. </w:t>
      </w:r>
    </w:p>
    <w:p w:rsidR="00000000" w:rsidDel="00000000" w:rsidP="00000000" w:rsidRDefault="00000000" w:rsidRPr="00000000" w14:paraId="0000000C">
      <w:pPr>
        <w:spacing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0D">
      <w:pPr>
        <w:spacing w:line="276" w:lineRule="auto"/>
        <w:contextualSpacing w:val="0"/>
        <w:jc w:val="center"/>
        <w:rPr>
          <w:b w:val="1"/>
          <w:sz w:val="24"/>
          <w:szCs w:val="24"/>
        </w:rPr>
      </w:pPr>
      <w:r w:rsidDel="00000000" w:rsidR="00000000" w:rsidRPr="00000000">
        <w:rPr>
          <w:b w:val="1"/>
          <w:sz w:val="24"/>
          <w:szCs w:val="24"/>
          <w:rtl w:val="0"/>
        </w:rPr>
        <w:t xml:space="preserve">Article II. Reporting a Social Function</w:t>
      </w:r>
    </w:p>
    <w:p w:rsidR="00000000" w:rsidDel="00000000" w:rsidP="00000000" w:rsidRDefault="00000000" w:rsidRPr="00000000" w14:paraId="0000000E">
      <w:pPr>
        <w:spacing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0F">
      <w:pPr>
        <w:spacing w:line="276" w:lineRule="auto"/>
        <w:contextualSpacing w:val="0"/>
        <w:rPr>
          <w:sz w:val="24"/>
          <w:szCs w:val="24"/>
        </w:rPr>
      </w:pPr>
      <w:r w:rsidDel="00000000" w:rsidR="00000000" w:rsidRPr="00000000">
        <w:rPr>
          <w:sz w:val="24"/>
          <w:szCs w:val="24"/>
          <w:rtl w:val="0"/>
        </w:rPr>
        <w:t xml:space="preserve">A. </w:t>
      </w:r>
      <w:r w:rsidDel="00000000" w:rsidR="00000000" w:rsidRPr="00000000">
        <w:rPr>
          <w:sz w:val="24"/>
          <w:szCs w:val="24"/>
          <w:u w:val="single"/>
          <w:rtl w:val="0"/>
        </w:rPr>
        <w:t xml:space="preserve">Definition.</w:t>
      </w:r>
      <w:r w:rsidDel="00000000" w:rsidR="00000000" w:rsidRPr="00000000">
        <w:rPr>
          <w:sz w:val="24"/>
          <w:szCs w:val="24"/>
          <w:rtl w:val="0"/>
        </w:rPr>
        <w:t xml:space="preserve"> A social function is defined as any event where alcohol is present where ten or more affiliated Panhellenic women and ten or more currently or previously affiliated/disaffiliated IFC men are present. Locations may include but are not limited to fraternity houses, annex houses, and apartment complexes. This includes social mixers, open parties, and tailgate events. </w:t>
      </w:r>
      <w:r w:rsidDel="00000000" w:rsidR="00000000" w:rsidRPr="00000000">
        <w:rPr>
          <w:sz w:val="24"/>
          <w:szCs w:val="24"/>
          <w:rtl w:val="0"/>
        </w:rPr>
        <w:t xml:space="preserve">This does not include individual chapters’ date parties</w:t>
      </w:r>
      <w:r w:rsidDel="00000000" w:rsidR="00000000" w:rsidRPr="00000000">
        <w:rPr>
          <w:sz w:val="24"/>
          <w:szCs w:val="24"/>
          <w:rtl w:val="0"/>
        </w:rPr>
        <w:t xml:space="preserve"> </w:t>
      </w:r>
      <w:r w:rsidDel="00000000" w:rsidR="00000000" w:rsidRPr="00000000">
        <w:rPr>
          <w:sz w:val="24"/>
          <w:szCs w:val="24"/>
          <w:rtl w:val="0"/>
        </w:rPr>
        <w:t xml:space="preserve">unless they are specifically planned with one or more fraternity and/or sorority (</w:t>
      </w:r>
      <w:r w:rsidDel="00000000" w:rsidR="00000000" w:rsidRPr="00000000">
        <w:rPr>
          <w:i w:val="1"/>
          <w:sz w:val="24"/>
          <w:szCs w:val="24"/>
          <w:rtl w:val="0"/>
        </w:rPr>
        <w:t xml:space="preserve">i.e. </w:t>
      </w:r>
      <w:r w:rsidDel="00000000" w:rsidR="00000000" w:rsidRPr="00000000">
        <w:rPr>
          <w:sz w:val="24"/>
          <w:szCs w:val="24"/>
          <w:rtl w:val="0"/>
        </w:rPr>
        <w:t xml:space="preserve">closed rush). </w:t>
      </w:r>
    </w:p>
    <w:p w:rsidR="00000000" w:rsidDel="00000000" w:rsidP="00000000" w:rsidRDefault="00000000" w:rsidRPr="00000000" w14:paraId="0000001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1">
      <w:pPr>
        <w:spacing w:line="276" w:lineRule="auto"/>
        <w:contextualSpacing w:val="0"/>
        <w:jc w:val="both"/>
        <w:rPr>
          <w:sz w:val="24"/>
          <w:szCs w:val="24"/>
        </w:rPr>
      </w:pPr>
      <w:r w:rsidDel="00000000" w:rsidR="00000000" w:rsidRPr="00000000">
        <w:rPr>
          <w:sz w:val="24"/>
          <w:szCs w:val="24"/>
          <w:rtl w:val="0"/>
        </w:rPr>
        <w:t xml:space="preserve">B.  </w:t>
      </w:r>
      <w:r w:rsidDel="00000000" w:rsidR="00000000" w:rsidRPr="00000000">
        <w:rPr>
          <w:sz w:val="24"/>
          <w:szCs w:val="24"/>
          <w:u w:val="single"/>
          <w:rtl w:val="0"/>
        </w:rPr>
        <w:t xml:space="preserve">Registration.</w:t>
      </w:r>
      <w:r w:rsidDel="00000000" w:rsidR="00000000" w:rsidRPr="00000000">
        <w:rPr>
          <w:sz w:val="24"/>
          <w:szCs w:val="24"/>
          <w:rtl w:val="0"/>
        </w:rPr>
        <w:t xml:space="preserve"> All events must be registered, at the latest, twenty-four hours prior to the event date on the designated IFC/PC website, provided to your Chapter President and/or executive board. </w:t>
      </w:r>
    </w:p>
    <w:p w:rsidR="00000000" w:rsidDel="00000000" w:rsidP="00000000" w:rsidRDefault="00000000" w:rsidRPr="00000000" w14:paraId="00000012">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13">
      <w:pPr>
        <w:numPr>
          <w:ilvl w:val="0"/>
          <w:numId w:val="9"/>
        </w:numPr>
        <w:spacing w:line="276" w:lineRule="auto"/>
        <w:ind w:left="720" w:hanging="360"/>
        <w:contextualSpacing w:val="1"/>
        <w:jc w:val="both"/>
        <w:rPr>
          <w:sz w:val="24"/>
          <w:szCs w:val="24"/>
          <w:u w:val="none"/>
        </w:rPr>
      </w:pPr>
      <w:r w:rsidDel="00000000" w:rsidR="00000000" w:rsidRPr="00000000">
        <w:rPr>
          <w:sz w:val="24"/>
          <w:szCs w:val="24"/>
          <w:rtl w:val="0"/>
        </w:rPr>
        <w:t xml:space="preserve">The form must be submitted in full to IFC Executive VP, PC VP of Risk Management, and the chapter social chair or the president of the chapter submitting the form. In the event that the website is not working, notify the IFC Executive VP and PC VP of Risk Management and register the event via paper.</w:t>
      </w:r>
    </w:p>
    <w:p w:rsidR="00000000" w:rsidDel="00000000" w:rsidP="00000000" w:rsidRDefault="00000000" w:rsidRPr="00000000" w14:paraId="00000014">
      <w:pPr>
        <w:numPr>
          <w:ilvl w:val="0"/>
          <w:numId w:val="9"/>
        </w:numPr>
        <w:spacing w:line="276" w:lineRule="auto"/>
        <w:ind w:left="720" w:hanging="360"/>
        <w:contextualSpacing w:val="1"/>
        <w:jc w:val="both"/>
        <w:rPr>
          <w:sz w:val="24"/>
          <w:szCs w:val="24"/>
          <w:u w:val="none"/>
        </w:rPr>
      </w:pPr>
      <w:r w:rsidDel="00000000" w:rsidR="00000000" w:rsidRPr="00000000">
        <w:rPr>
          <w:sz w:val="24"/>
          <w:szCs w:val="24"/>
          <w:rtl w:val="0"/>
        </w:rPr>
        <w:t xml:space="preserve">The host</w:t>
      </w:r>
      <w:r w:rsidDel="00000000" w:rsidR="00000000" w:rsidRPr="00000000">
        <w:rPr>
          <w:sz w:val="24"/>
          <w:szCs w:val="24"/>
          <w:rtl w:val="0"/>
        </w:rPr>
        <w:t xml:space="preserve"> </w:t>
      </w:r>
      <w:r w:rsidDel="00000000" w:rsidR="00000000" w:rsidRPr="00000000">
        <w:rPr>
          <w:sz w:val="24"/>
          <w:szCs w:val="24"/>
          <w:rtl w:val="0"/>
        </w:rPr>
        <w:t xml:space="preserve">and attending chapter(s) must register the event, regardless of where the event is held. </w:t>
      </w:r>
    </w:p>
    <w:p w:rsidR="00000000" w:rsidDel="00000000" w:rsidP="00000000" w:rsidRDefault="00000000" w:rsidRPr="00000000" w14:paraId="00000015">
      <w:pPr>
        <w:numPr>
          <w:ilvl w:val="0"/>
          <w:numId w:val="9"/>
        </w:numPr>
        <w:spacing w:line="276" w:lineRule="auto"/>
        <w:ind w:left="720" w:hanging="360"/>
        <w:contextualSpacing w:val="1"/>
        <w:jc w:val="both"/>
        <w:rPr>
          <w:sz w:val="24"/>
          <w:szCs w:val="24"/>
          <w:u w:val="none"/>
        </w:rPr>
      </w:pPr>
      <w:r w:rsidDel="00000000" w:rsidR="00000000" w:rsidRPr="00000000">
        <w:rPr>
          <w:sz w:val="24"/>
          <w:szCs w:val="24"/>
          <w:rtl w:val="0"/>
        </w:rPr>
        <w:t xml:space="preserve">Failure to file and complete the Event Registration form according to the Social Policy may be subject to the IFC/PC Mediation process with corresponding and appropriate consequences.</w:t>
      </w:r>
    </w:p>
    <w:p w:rsidR="00000000" w:rsidDel="00000000" w:rsidP="00000000" w:rsidRDefault="00000000" w:rsidRPr="00000000" w14:paraId="00000016">
      <w:pPr>
        <w:spacing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17">
      <w:pPr>
        <w:spacing w:line="276" w:lineRule="auto"/>
        <w:contextualSpacing w:val="0"/>
        <w:jc w:val="center"/>
        <w:rPr>
          <w:b w:val="1"/>
          <w:sz w:val="24"/>
          <w:szCs w:val="24"/>
        </w:rPr>
      </w:pPr>
      <w:r w:rsidDel="00000000" w:rsidR="00000000" w:rsidRPr="00000000">
        <w:rPr>
          <w:b w:val="1"/>
          <w:sz w:val="24"/>
          <w:szCs w:val="24"/>
          <w:rtl w:val="0"/>
        </w:rPr>
        <w:t xml:space="preserve">Article III. Risk Management Policy </w:t>
      </w:r>
    </w:p>
    <w:p w:rsidR="00000000" w:rsidDel="00000000" w:rsidP="00000000" w:rsidRDefault="00000000" w:rsidRPr="00000000" w14:paraId="00000018">
      <w:pPr>
        <w:spacing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19">
      <w:pPr>
        <w:spacing w:line="276" w:lineRule="auto"/>
        <w:contextualSpacing w:val="0"/>
        <w:jc w:val="both"/>
        <w:rPr>
          <w:i w:val="1"/>
          <w:sz w:val="24"/>
          <w:szCs w:val="24"/>
        </w:rPr>
      </w:pPr>
      <w:r w:rsidDel="00000000" w:rsidR="00000000" w:rsidRPr="00000000">
        <w:rPr>
          <w:i w:val="1"/>
          <w:sz w:val="24"/>
          <w:szCs w:val="24"/>
          <w:rtl w:val="0"/>
        </w:rPr>
        <w:t xml:space="preserve">Section I. Greek Social Events</w:t>
      </w:r>
    </w:p>
    <w:p w:rsidR="00000000" w:rsidDel="00000000" w:rsidP="00000000" w:rsidRDefault="00000000" w:rsidRPr="00000000" w14:paraId="0000001A">
      <w:pPr>
        <w:spacing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1B">
      <w:pPr>
        <w:spacing w:line="276" w:lineRule="auto"/>
        <w:contextualSpacing w:val="0"/>
        <w:jc w:val="both"/>
        <w:rPr>
          <w:sz w:val="24"/>
          <w:szCs w:val="24"/>
        </w:rPr>
      </w:pPr>
      <w:r w:rsidDel="00000000" w:rsidR="00000000" w:rsidRPr="00000000">
        <w:rPr>
          <w:sz w:val="24"/>
          <w:szCs w:val="24"/>
          <w:rtl w:val="0"/>
        </w:rPr>
        <w:t xml:space="preserve">A. The possession, use and/or consumption of alcoholic beverages, while on chapter premises or during any event in which an observer may associate that event with an organization or organizations, must be in compliance with all applicable laws and policies of Michigan State University Panhellenic and Interfraternity Council, Ingham County and the state of Michigan.</w:t>
      </w:r>
    </w:p>
    <w:p w:rsidR="00000000" w:rsidDel="00000000" w:rsidP="00000000" w:rsidRDefault="00000000" w:rsidRPr="00000000" w14:paraId="0000001C">
      <w:pPr>
        <w:numPr>
          <w:ilvl w:val="0"/>
          <w:numId w:val="1"/>
        </w:numPr>
        <w:spacing w:line="276" w:lineRule="auto"/>
        <w:ind w:left="720" w:hanging="359"/>
        <w:jc w:val="both"/>
        <w:rPr/>
      </w:pPr>
      <w:r w:rsidDel="00000000" w:rsidR="00000000" w:rsidRPr="00000000">
        <w:rPr>
          <w:sz w:val="24"/>
          <w:szCs w:val="24"/>
          <w:rtl w:val="0"/>
        </w:rPr>
        <w:t xml:space="preserve">Total attendance may not exceed fire code ratings for the room or establishment at which the event is being held.</w:t>
      </w:r>
    </w:p>
    <w:p w:rsidR="00000000" w:rsidDel="00000000" w:rsidP="00000000" w:rsidRDefault="00000000" w:rsidRPr="00000000" w14:paraId="0000001D">
      <w:pPr>
        <w:spacing w:line="276"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1E">
      <w:pPr>
        <w:spacing w:line="276" w:lineRule="auto"/>
        <w:contextualSpacing w:val="0"/>
        <w:jc w:val="both"/>
        <w:rPr>
          <w:sz w:val="24"/>
          <w:szCs w:val="24"/>
        </w:rPr>
      </w:pPr>
      <w:r w:rsidDel="00000000" w:rsidR="00000000" w:rsidRPr="00000000">
        <w:rPr>
          <w:sz w:val="24"/>
          <w:szCs w:val="24"/>
          <w:rtl w:val="0"/>
        </w:rPr>
        <w:t xml:space="preserve">B. Open Parties, as defined by the FIPG policy, and/or unregistered social events, including satellite houses, are prohibited per the FIPG Resolution, 2008.</w:t>
      </w:r>
    </w:p>
    <w:p w:rsidR="00000000" w:rsidDel="00000000" w:rsidP="00000000" w:rsidRDefault="00000000" w:rsidRPr="00000000" w14:paraId="0000001F">
      <w:pPr>
        <w:numPr>
          <w:ilvl w:val="0"/>
          <w:numId w:val="10"/>
        </w:numPr>
        <w:spacing w:line="276" w:lineRule="auto"/>
        <w:ind w:left="720" w:hanging="359"/>
        <w:jc w:val="both"/>
        <w:rPr/>
      </w:pPr>
      <w:r w:rsidDel="00000000" w:rsidR="00000000" w:rsidRPr="00000000">
        <w:rPr>
          <w:sz w:val="24"/>
          <w:szCs w:val="24"/>
          <w:rtl w:val="0"/>
        </w:rPr>
        <w:t xml:space="preserve">Open Party: A party with unrestricted access by non-members of the fraternity, without specific invitation, where alcohol is present, shall be forbidden. </w:t>
      </w:r>
    </w:p>
    <w:p w:rsidR="00000000" w:rsidDel="00000000" w:rsidP="00000000" w:rsidRDefault="00000000" w:rsidRPr="00000000" w14:paraId="00000020">
      <w:pPr>
        <w:numPr>
          <w:ilvl w:val="0"/>
          <w:numId w:val="10"/>
        </w:numPr>
        <w:spacing w:line="276" w:lineRule="auto"/>
        <w:ind w:left="720" w:hanging="359"/>
        <w:jc w:val="both"/>
        <w:rPr/>
      </w:pPr>
      <w:r w:rsidDel="00000000" w:rsidR="00000000" w:rsidRPr="00000000">
        <w:rPr>
          <w:sz w:val="24"/>
          <w:szCs w:val="24"/>
          <w:rtl w:val="0"/>
        </w:rPr>
        <w:t xml:space="preserve">Satellite or Annex House: An annex or satellite house is defined as a place of residence where two or more current or former members of a Greek organization reside.</w:t>
      </w:r>
      <w:r w:rsidDel="00000000" w:rsidR="00000000" w:rsidRPr="00000000">
        <w:rPr>
          <w:rtl w:val="0"/>
        </w:rPr>
      </w:r>
    </w:p>
    <w:p w:rsidR="00000000" w:rsidDel="00000000" w:rsidP="00000000" w:rsidRDefault="00000000" w:rsidRPr="00000000" w14:paraId="00000021">
      <w:pPr>
        <w:numPr>
          <w:ilvl w:val="1"/>
          <w:numId w:val="10"/>
        </w:numPr>
        <w:spacing w:line="276" w:lineRule="auto"/>
        <w:ind w:left="90" w:firstLine="1080"/>
        <w:jc w:val="both"/>
        <w:rPr/>
      </w:pPr>
      <w:r w:rsidDel="00000000" w:rsidR="00000000" w:rsidRPr="00000000">
        <w:rPr>
          <w:sz w:val="24"/>
          <w:szCs w:val="24"/>
          <w:rtl w:val="0"/>
        </w:rPr>
        <w:t xml:space="preserve">Any parties hosted at an annex house during men’s and women’s formal and informal recruitment time frames in which multiple members of the Greek Community are invited will be assessed and handled as any nationally recognized organization’s residency would be under these circumstances. </w:t>
      </w:r>
    </w:p>
    <w:p w:rsidR="00000000" w:rsidDel="00000000" w:rsidP="00000000" w:rsidRDefault="00000000" w:rsidRPr="00000000" w14:paraId="00000022">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23">
      <w:pPr>
        <w:spacing w:line="276" w:lineRule="auto"/>
        <w:contextualSpacing w:val="0"/>
        <w:jc w:val="both"/>
        <w:rPr>
          <w:sz w:val="24"/>
          <w:szCs w:val="24"/>
        </w:rPr>
      </w:pPr>
      <w:r w:rsidDel="00000000" w:rsidR="00000000" w:rsidRPr="00000000">
        <w:rPr>
          <w:sz w:val="24"/>
          <w:szCs w:val="24"/>
          <w:rtl w:val="0"/>
        </w:rPr>
        <w:t xml:space="preserve">C. All events are to be Bring Your Own Beverage or located at a third-party vendor.</w:t>
      </w:r>
    </w:p>
    <w:p w:rsidR="00000000" w:rsidDel="00000000" w:rsidP="00000000" w:rsidRDefault="00000000" w:rsidRPr="00000000" w14:paraId="00000024">
      <w:pPr>
        <w:numPr>
          <w:ilvl w:val="0"/>
          <w:numId w:val="4"/>
        </w:numPr>
        <w:spacing w:line="276" w:lineRule="auto"/>
        <w:ind w:left="720" w:hanging="360"/>
        <w:contextualSpacing w:val="1"/>
        <w:jc w:val="both"/>
        <w:rPr>
          <w:sz w:val="24"/>
          <w:szCs w:val="24"/>
          <w:u w:val="none"/>
        </w:rPr>
      </w:pPr>
      <w:r w:rsidDel="00000000" w:rsidR="00000000" w:rsidRPr="00000000">
        <w:rPr>
          <w:sz w:val="24"/>
          <w:szCs w:val="24"/>
          <w:rtl w:val="0"/>
        </w:rPr>
        <w:t xml:space="preserve">No member chapter may purchase alcohol with chapter funds, nor may any person, on behalf of the chapter, coordinate the purchase of alcoholic beverages at any event.</w:t>
      </w:r>
    </w:p>
    <w:p w:rsidR="00000000" w:rsidDel="00000000" w:rsidP="00000000" w:rsidRDefault="00000000" w:rsidRPr="00000000" w14:paraId="00000025">
      <w:pPr>
        <w:spacing w:line="276"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26">
      <w:pPr>
        <w:spacing w:line="276" w:lineRule="auto"/>
        <w:contextualSpacing w:val="0"/>
        <w:jc w:val="both"/>
        <w:rPr>
          <w:sz w:val="24"/>
          <w:szCs w:val="24"/>
          <w:u w:val="single"/>
        </w:rPr>
      </w:pPr>
      <w:r w:rsidDel="00000000" w:rsidR="00000000" w:rsidRPr="00000000">
        <w:rPr>
          <w:sz w:val="24"/>
          <w:szCs w:val="24"/>
          <w:rtl w:val="0"/>
        </w:rPr>
        <w:t xml:space="preserve">D. </w:t>
      </w:r>
      <w:r w:rsidDel="00000000" w:rsidR="00000000" w:rsidRPr="00000000">
        <w:rPr>
          <w:sz w:val="24"/>
          <w:szCs w:val="24"/>
          <w:u w:val="single"/>
          <w:rtl w:val="0"/>
        </w:rPr>
        <w:t xml:space="preserve">Bring Your Own Beverage (BYOB) Guidelines</w:t>
      </w:r>
    </w:p>
    <w:p w:rsidR="00000000" w:rsidDel="00000000" w:rsidP="00000000" w:rsidRDefault="00000000" w:rsidRPr="00000000" w14:paraId="00000027">
      <w:pPr>
        <w:numPr>
          <w:ilvl w:val="0"/>
          <w:numId w:val="7"/>
        </w:numPr>
        <w:spacing w:line="276" w:lineRule="auto"/>
        <w:ind w:left="720" w:hanging="359"/>
        <w:jc w:val="both"/>
        <w:rPr/>
      </w:pPr>
      <w:r w:rsidDel="00000000" w:rsidR="00000000" w:rsidRPr="00000000">
        <w:rPr>
          <w:sz w:val="24"/>
          <w:szCs w:val="24"/>
          <w:rtl w:val="0"/>
        </w:rPr>
        <w:t xml:space="preserve">The purchase of alcoholic beverages may not be coordinated through the chapter treasury or by any member of the chapter.</w:t>
      </w:r>
    </w:p>
    <w:p w:rsidR="00000000" w:rsidDel="00000000" w:rsidP="00000000" w:rsidRDefault="00000000" w:rsidRPr="00000000" w14:paraId="00000028">
      <w:pPr>
        <w:numPr>
          <w:ilvl w:val="0"/>
          <w:numId w:val="7"/>
        </w:numPr>
        <w:spacing w:line="276" w:lineRule="auto"/>
        <w:ind w:left="720" w:hanging="359"/>
        <w:jc w:val="both"/>
        <w:rPr/>
      </w:pPr>
      <w:r w:rsidDel="00000000" w:rsidR="00000000" w:rsidRPr="00000000">
        <w:rPr>
          <w:sz w:val="24"/>
          <w:szCs w:val="24"/>
          <w:rtl w:val="0"/>
        </w:rPr>
        <w:t xml:space="preserve">No bulk quantities of alcohol shall be permitted at any event. This includes but is not limited to kegs or any other common sources of alcohol (i.e. punch bowls or Gatorade containers) </w:t>
      </w:r>
    </w:p>
    <w:p w:rsidR="00000000" w:rsidDel="00000000" w:rsidP="00000000" w:rsidRDefault="00000000" w:rsidRPr="00000000" w14:paraId="00000029">
      <w:pPr>
        <w:numPr>
          <w:ilvl w:val="1"/>
          <w:numId w:val="7"/>
        </w:numPr>
        <w:spacing w:line="276" w:lineRule="auto"/>
        <w:ind w:left="1440" w:firstLine="1080"/>
        <w:jc w:val="both"/>
        <w:rPr/>
      </w:pPr>
      <w:r w:rsidDel="00000000" w:rsidR="00000000" w:rsidRPr="00000000">
        <w:rPr>
          <w:sz w:val="24"/>
          <w:szCs w:val="24"/>
          <w:rtl w:val="0"/>
        </w:rPr>
        <w:t xml:space="preserve">Common Source of Alcohol: No containers greater than 5 liters, which contain alcohol, are permitted at an event.</w:t>
      </w:r>
    </w:p>
    <w:p w:rsidR="00000000" w:rsidDel="00000000" w:rsidP="00000000" w:rsidRDefault="00000000" w:rsidRPr="00000000" w14:paraId="0000002A">
      <w:pPr>
        <w:numPr>
          <w:ilvl w:val="0"/>
          <w:numId w:val="7"/>
        </w:numPr>
        <w:spacing w:line="276" w:lineRule="auto"/>
        <w:ind w:left="720" w:hanging="359"/>
        <w:jc w:val="both"/>
        <w:rPr/>
      </w:pPr>
      <w:r w:rsidDel="00000000" w:rsidR="00000000" w:rsidRPr="00000000">
        <w:rPr>
          <w:sz w:val="24"/>
          <w:szCs w:val="24"/>
          <w:rtl w:val="0"/>
        </w:rPr>
        <w:t xml:space="preserve">No alcohol above 15% ABV may be present at social events, except when provided by a licensed third-party bartender.</w:t>
      </w:r>
    </w:p>
    <w:p w:rsidR="00000000" w:rsidDel="00000000" w:rsidP="00000000" w:rsidRDefault="00000000" w:rsidRPr="00000000" w14:paraId="0000002B">
      <w:pPr>
        <w:numPr>
          <w:ilvl w:val="0"/>
          <w:numId w:val="7"/>
        </w:numPr>
        <w:spacing w:line="276" w:lineRule="auto"/>
        <w:ind w:left="720" w:hanging="359"/>
        <w:jc w:val="both"/>
        <w:rPr/>
      </w:pPr>
      <w:r w:rsidDel="00000000" w:rsidR="00000000" w:rsidRPr="00000000">
        <w:rPr>
          <w:sz w:val="24"/>
          <w:szCs w:val="24"/>
          <w:rtl w:val="0"/>
        </w:rPr>
        <w:t xml:space="preserve">Each participating IFC/PC member chapter must provide at least one (1) non-drinking member at the door; two (2) non-drinking members as event monitors; and one (1) non-drinking, twenty-one-year-old member to distribute alcohol, for a total of four - (4) people per chapter.</w:t>
      </w:r>
    </w:p>
    <w:p w:rsidR="00000000" w:rsidDel="00000000" w:rsidP="00000000" w:rsidRDefault="00000000" w:rsidRPr="00000000" w14:paraId="0000002C">
      <w:pPr>
        <w:numPr>
          <w:ilvl w:val="1"/>
          <w:numId w:val="7"/>
        </w:numPr>
        <w:spacing w:line="276" w:lineRule="auto"/>
        <w:ind w:left="1440" w:firstLine="1080"/>
        <w:jc w:val="both"/>
        <w:rPr/>
      </w:pPr>
      <w:r w:rsidDel="00000000" w:rsidR="00000000" w:rsidRPr="00000000">
        <w:rPr>
          <w:sz w:val="24"/>
          <w:szCs w:val="24"/>
          <w:rtl w:val="0"/>
        </w:rPr>
        <w:t xml:space="preserve">A representative from each chapter in attendance at an event must participate in all PC/IFC walkthroughs.</w:t>
      </w:r>
    </w:p>
    <w:p w:rsidR="00000000" w:rsidDel="00000000" w:rsidP="00000000" w:rsidRDefault="00000000" w:rsidRPr="00000000" w14:paraId="0000002D">
      <w:pPr>
        <w:numPr>
          <w:ilvl w:val="0"/>
          <w:numId w:val="7"/>
        </w:numPr>
        <w:spacing w:line="276" w:lineRule="auto"/>
        <w:ind w:left="720" w:hanging="359"/>
        <w:jc w:val="both"/>
        <w:rPr/>
      </w:pPr>
      <w:r w:rsidDel="00000000" w:rsidR="00000000" w:rsidRPr="00000000">
        <w:rPr>
          <w:sz w:val="24"/>
          <w:szCs w:val="24"/>
          <w:rtl w:val="0"/>
        </w:rPr>
        <w:t xml:space="preserve">Alternate transportation numbers are to be listed at both the door, at the place where alcohol is distributed, and every floor.</w:t>
      </w:r>
    </w:p>
    <w:p w:rsidR="00000000" w:rsidDel="00000000" w:rsidP="00000000" w:rsidRDefault="00000000" w:rsidRPr="00000000" w14:paraId="0000002E">
      <w:pPr>
        <w:numPr>
          <w:ilvl w:val="0"/>
          <w:numId w:val="7"/>
        </w:numPr>
        <w:spacing w:line="276" w:lineRule="auto"/>
        <w:ind w:left="720" w:hanging="359"/>
        <w:jc w:val="both"/>
        <w:rPr/>
      </w:pPr>
      <w:r w:rsidDel="00000000" w:rsidR="00000000" w:rsidRPr="00000000">
        <w:rPr>
          <w:sz w:val="24"/>
          <w:szCs w:val="24"/>
          <w:rtl w:val="0"/>
        </w:rPr>
        <w:t xml:space="preserve">The non-drinking door monitors shall deny access to any person who appears intoxicated.</w:t>
      </w:r>
    </w:p>
    <w:p w:rsidR="00000000" w:rsidDel="00000000" w:rsidP="00000000" w:rsidRDefault="00000000" w:rsidRPr="00000000" w14:paraId="0000002F">
      <w:pPr>
        <w:numPr>
          <w:ilvl w:val="0"/>
          <w:numId w:val="7"/>
        </w:numPr>
        <w:spacing w:line="276" w:lineRule="auto"/>
        <w:ind w:left="720" w:hanging="359"/>
        <w:jc w:val="both"/>
        <w:rPr/>
      </w:pPr>
      <w:r w:rsidDel="00000000" w:rsidR="00000000" w:rsidRPr="00000000">
        <w:rPr>
          <w:sz w:val="24"/>
          <w:szCs w:val="24"/>
          <w:rtl w:val="0"/>
        </w:rPr>
        <w:t xml:space="preserve">All</w:t>
      </w:r>
      <w:r w:rsidDel="00000000" w:rsidR="00000000" w:rsidRPr="00000000">
        <w:rPr>
          <w:sz w:val="24"/>
          <w:szCs w:val="24"/>
          <w:rtl w:val="0"/>
        </w:rPr>
        <w:t xml:space="preserve"> </w:t>
      </w:r>
      <w:r w:rsidDel="00000000" w:rsidR="00000000" w:rsidRPr="00000000">
        <w:rPr>
          <w:sz w:val="24"/>
          <w:szCs w:val="24"/>
          <w:rtl w:val="0"/>
        </w:rPr>
        <w:t xml:space="preserve">PC/IFC chapters in attendance at a social event, including the hosting chapter, must have a hard-copy guest list. Attendees are to initial next to their name prior to being admitted into the event. </w:t>
      </w:r>
    </w:p>
    <w:p w:rsidR="00000000" w:rsidDel="00000000" w:rsidP="00000000" w:rsidRDefault="00000000" w:rsidRPr="00000000" w14:paraId="00000030">
      <w:pPr>
        <w:numPr>
          <w:ilvl w:val="1"/>
          <w:numId w:val="7"/>
        </w:numPr>
        <w:spacing w:line="276" w:lineRule="auto"/>
        <w:ind w:left="1440" w:firstLine="1080"/>
        <w:jc w:val="both"/>
        <w:rPr/>
      </w:pPr>
      <w:r w:rsidDel="00000000" w:rsidR="00000000" w:rsidRPr="00000000">
        <w:rPr>
          <w:sz w:val="24"/>
          <w:szCs w:val="24"/>
          <w:rtl w:val="0"/>
        </w:rPr>
        <w:t xml:space="preserve">If member(s) of the host/attending chapter(s) have been left off of their chapter’s guest list, they must add their name(s) to the bottom of the list.</w:t>
      </w:r>
    </w:p>
    <w:p w:rsidR="00000000" w:rsidDel="00000000" w:rsidP="00000000" w:rsidRDefault="00000000" w:rsidRPr="00000000" w14:paraId="00000031">
      <w:pPr>
        <w:numPr>
          <w:ilvl w:val="1"/>
          <w:numId w:val="7"/>
        </w:numPr>
        <w:spacing w:line="276" w:lineRule="auto"/>
        <w:ind w:left="1440" w:firstLine="1080"/>
        <w:jc w:val="both"/>
        <w:rPr/>
      </w:pPr>
      <w:r w:rsidDel="00000000" w:rsidR="00000000" w:rsidRPr="00000000">
        <w:rPr>
          <w:sz w:val="24"/>
          <w:szCs w:val="24"/>
          <w:rtl w:val="0"/>
        </w:rPr>
        <w:t xml:space="preserve">Each chapter is solely responsible for signing in their own guests. </w:t>
      </w:r>
    </w:p>
    <w:p w:rsidR="00000000" w:rsidDel="00000000" w:rsidP="00000000" w:rsidRDefault="00000000" w:rsidRPr="00000000" w14:paraId="00000032">
      <w:pPr>
        <w:numPr>
          <w:ilvl w:val="0"/>
          <w:numId w:val="7"/>
        </w:numPr>
        <w:spacing w:line="276" w:lineRule="auto"/>
        <w:ind w:left="720" w:hanging="359"/>
        <w:jc w:val="both"/>
        <w:rPr/>
      </w:pPr>
      <w:r w:rsidDel="00000000" w:rsidR="00000000" w:rsidRPr="00000000">
        <w:rPr>
          <w:sz w:val="24"/>
          <w:szCs w:val="24"/>
          <w:rtl w:val="0"/>
        </w:rPr>
        <w:t xml:space="preserve">No alcohol is to be present at recruitment events.</w:t>
      </w:r>
    </w:p>
    <w:p w:rsidR="00000000" w:rsidDel="00000000" w:rsidP="00000000" w:rsidRDefault="00000000" w:rsidRPr="00000000" w14:paraId="00000033">
      <w:pPr>
        <w:numPr>
          <w:ilvl w:val="0"/>
          <w:numId w:val="7"/>
        </w:numPr>
        <w:spacing w:line="276" w:lineRule="auto"/>
        <w:ind w:left="720" w:hanging="359"/>
        <w:jc w:val="both"/>
        <w:rPr/>
      </w:pPr>
      <w:r w:rsidDel="00000000" w:rsidR="00000000" w:rsidRPr="00000000">
        <w:rPr>
          <w:sz w:val="24"/>
          <w:szCs w:val="24"/>
          <w:rtl w:val="0"/>
        </w:rPr>
        <w:t xml:space="preserve">No alcohol is to be present at philanthropic events.</w:t>
      </w:r>
    </w:p>
    <w:p w:rsidR="00000000" w:rsidDel="00000000" w:rsidP="00000000" w:rsidRDefault="00000000" w:rsidRPr="00000000" w14:paraId="00000034">
      <w:pPr>
        <w:numPr>
          <w:ilvl w:val="0"/>
          <w:numId w:val="7"/>
        </w:numPr>
        <w:spacing w:line="276" w:lineRule="auto"/>
        <w:ind w:left="720" w:hanging="359"/>
        <w:jc w:val="both"/>
        <w:rPr/>
      </w:pPr>
      <w:r w:rsidDel="00000000" w:rsidR="00000000" w:rsidRPr="00000000">
        <w:rPr>
          <w:sz w:val="24"/>
          <w:szCs w:val="24"/>
          <w:rtl w:val="0"/>
        </w:rPr>
        <w:t xml:space="preserve">An IFC/PC officer or designated monitor may enter an event at any time and without advance notice in order to observe the event. If a violation or violations of policy are noted those shall be reported to/by the IFC/PC Executive VP or VP of Risk Management position.</w:t>
      </w:r>
    </w:p>
    <w:p w:rsidR="00000000" w:rsidDel="00000000" w:rsidP="00000000" w:rsidRDefault="00000000" w:rsidRPr="00000000" w14:paraId="00000035">
      <w:pPr>
        <w:numPr>
          <w:ilvl w:val="0"/>
          <w:numId w:val="7"/>
        </w:numPr>
        <w:spacing w:line="276" w:lineRule="auto"/>
        <w:ind w:left="720" w:hanging="359"/>
        <w:jc w:val="both"/>
        <w:rPr/>
      </w:pPr>
      <w:r w:rsidDel="00000000" w:rsidR="00000000" w:rsidRPr="00000000">
        <w:rPr>
          <w:sz w:val="24"/>
          <w:szCs w:val="24"/>
          <w:rtl w:val="0"/>
        </w:rPr>
        <w:t xml:space="preserve">IFC/PC reserves the right to close any party that fails to meet one or more of these regulations.</w:t>
      </w:r>
    </w:p>
    <w:p w:rsidR="00000000" w:rsidDel="00000000" w:rsidP="00000000" w:rsidRDefault="00000000" w:rsidRPr="00000000" w14:paraId="00000036">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37">
      <w:pPr>
        <w:spacing w:line="276" w:lineRule="auto"/>
        <w:contextualSpacing w:val="0"/>
        <w:jc w:val="both"/>
        <w:rPr>
          <w:sz w:val="24"/>
          <w:szCs w:val="24"/>
          <w:u w:val="single"/>
        </w:rPr>
      </w:pPr>
      <w:r w:rsidDel="00000000" w:rsidR="00000000" w:rsidRPr="00000000">
        <w:rPr>
          <w:sz w:val="24"/>
          <w:szCs w:val="24"/>
          <w:rtl w:val="0"/>
        </w:rPr>
        <w:t xml:space="preserve">E. </w:t>
      </w:r>
      <w:r w:rsidDel="00000000" w:rsidR="00000000" w:rsidRPr="00000000">
        <w:rPr>
          <w:sz w:val="24"/>
          <w:szCs w:val="24"/>
          <w:u w:val="single"/>
          <w:rtl w:val="0"/>
        </w:rPr>
        <w:t xml:space="preserve">Sexual Assault Policies </w:t>
      </w:r>
    </w:p>
    <w:p w:rsidR="00000000" w:rsidDel="00000000" w:rsidP="00000000" w:rsidRDefault="00000000" w:rsidRPr="00000000" w14:paraId="00000038">
      <w:pPr>
        <w:numPr>
          <w:ilvl w:val="0"/>
          <w:numId w:val="6"/>
        </w:numPr>
        <w:spacing w:line="276" w:lineRule="auto"/>
        <w:ind w:left="720" w:hanging="360"/>
        <w:contextualSpacing w:val="1"/>
        <w:jc w:val="both"/>
        <w:rPr>
          <w:sz w:val="24"/>
          <w:szCs w:val="24"/>
          <w:u w:val="none"/>
        </w:rPr>
      </w:pPr>
      <w:r w:rsidDel="00000000" w:rsidR="00000000" w:rsidRPr="00000000">
        <w:rPr>
          <w:sz w:val="24"/>
          <w:szCs w:val="24"/>
          <w:rtl w:val="0"/>
        </w:rPr>
        <w:t xml:space="preserve">All IFC and PC chapter members shall cooperate with all appropriate officials in case of a reported incident.</w:t>
      </w:r>
    </w:p>
    <w:p w:rsidR="00000000" w:rsidDel="00000000" w:rsidP="00000000" w:rsidRDefault="00000000" w:rsidRPr="00000000" w14:paraId="00000039">
      <w:pPr>
        <w:numPr>
          <w:ilvl w:val="0"/>
          <w:numId w:val="6"/>
        </w:numPr>
        <w:spacing w:line="276" w:lineRule="auto"/>
        <w:ind w:left="720" w:hanging="360"/>
        <w:contextualSpacing w:val="1"/>
        <w:jc w:val="both"/>
        <w:rPr>
          <w:sz w:val="24"/>
          <w:szCs w:val="24"/>
          <w:u w:val="none"/>
        </w:rPr>
      </w:pPr>
      <w:r w:rsidDel="00000000" w:rsidR="00000000" w:rsidRPr="00000000">
        <w:rPr>
          <w:sz w:val="24"/>
          <w:szCs w:val="24"/>
          <w:rtl w:val="0"/>
        </w:rPr>
        <w:t xml:space="preserve">The executive boards of IFC and PC shall support their members and provide further resources as needed, but shall not conduct investigations or handle matters themselves.</w:t>
      </w:r>
    </w:p>
    <w:p w:rsidR="00000000" w:rsidDel="00000000" w:rsidP="00000000" w:rsidRDefault="00000000" w:rsidRPr="00000000" w14:paraId="0000003A">
      <w:pPr>
        <w:numPr>
          <w:ilvl w:val="1"/>
          <w:numId w:val="6"/>
        </w:numPr>
        <w:spacing w:line="276" w:lineRule="auto"/>
        <w:ind w:left="1440" w:hanging="360"/>
        <w:contextualSpacing w:val="1"/>
        <w:jc w:val="both"/>
        <w:rPr>
          <w:sz w:val="24"/>
          <w:szCs w:val="24"/>
          <w:u w:val="none"/>
        </w:rPr>
      </w:pPr>
      <w:r w:rsidDel="00000000" w:rsidR="00000000" w:rsidRPr="00000000">
        <w:rPr>
          <w:sz w:val="24"/>
          <w:szCs w:val="24"/>
          <w:rtl w:val="0"/>
        </w:rPr>
        <w:t xml:space="preserve">Resources available to any student who experiences relationship violence and/or sexual misconduct at a Greek event include the Office of Institutional Equity (OIE), Office of Student Conduct, MSU Sexual Assault Program (SAP), and Counseling and Psychiatric Services (CAPS). </w:t>
      </w:r>
    </w:p>
    <w:p w:rsidR="00000000" w:rsidDel="00000000" w:rsidP="00000000" w:rsidRDefault="00000000" w:rsidRPr="00000000" w14:paraId="0000003B">
      <w:pPr>
        <w:contextualSpacing w:val="0"/>
        <w:rPr>
          <w:sz w:val="24"/>
          <w:szCs w:val="24"/>
        </w:rPr>
      </w:pPr>
      <w:r w:rsidDel="00000000" w:rsidR="00000000" w:rsidRPr="00000000">
        <w:rPr>
          <w:rtl w:val="0"/>
        </w:rPr>
      </w:r>
    </w:p>
    <w:p w:rsidR="00000000" w:rsidDel="00000000" w:rsidP="00000000" w:rsidRDefault="00000000" w:rsidRPr="00000000" w14:paraId="0000003C">
      <w:pPr>
        <w:contextualSpacing w:val="0"/>
        <w:rPr>
          <w:i w:val="1"/>
          <w:sz w:val="24"/>
          <w:szCs w:val="24"/>
        </w:rPr>
      </w:pPr>
      <w:r w:rsidDel="00000000" w:rsidR="00000000" w:rsidRPr="00000000">
        <w:rPr>
          <w:i w:val="1"/>
          <w:sz w:val="24"/>
          <w:szCs w:val="24"/>
          <w:rtl w:val="0"/>
        </w:rPr>
        <w:t xml:space="preserve">Section II. Events with Unrecognized Greek or Non-Greek Organizations </w:t>
      </w:r>
    </w:p>
    <w:p w:rsidR="00000000" w:rsidDel="00000000" w:rsidP="00000000" w:rsidRDefault="00000000" w:rsidRPr="00000000" w14:paraId="0000003D">
      <w:pPr>
        <w:contextualSpacing w:val="0"/>
        <w:rPr>
          <w:i w:val="1"/>
          <w:sz w:val="24"/>
          <w:szCs w:val="24"/>
        </w:rPr>
      </w:pPr>
      <w:r w:rsidDel="00000000" w:rsidR="00000000" w:rsidRPr="00000000">
        <w:rPr>
          <w:rtl w:val="0"/>
        </w:rPr>
      </w:r>
    </w:p>
    <w:p w:rsidR="00000000" w:rsidDel="00000000" w:rsidP="00000000" w:rsidRDefault="00000000" w:rsidRPr="00000000" w14:paraId="0000003E">
      <w:pPr>
        <w:numPr>
          <w:ilvl w:val="0"/>
          <w:numId w:val="2"/>
        </w:numPr>
        <w:ind w:left="720" w:hanging="360"/>
        <w:contextualSpacing w:val="1"/>
        <w:rPr>
          <w:sz w:val="24"/>
          <w:szCs w:val="24"/>
        </w:rPr>
      </w:pPr>
      <w:r w:rsidDel="00000000" w:rsidR="00000000" w:rsidRPr="00000000">
        <w:rPr>
          <w:sz w:val="24"/>
          <w:szCs w:val="24"/>
          <w:rtl w:val="0"/>
        </w:rPr>
        <w:t xml:space="preserve">Any social event which includes members of a Greek organization not currently recognized by the university and/or their inter/national organization is prohibited. </w:t>
      </w:r>
    </w:p>
    <w:p w:rsidR="00000000" w:rsidDel="00000000" w:rsidP="00000000" w:rsidRDefault="00000000" w:rsidRPr="00000000" w14:paraId="0000003F">
      <w:pPr>
        <w:numPr>
          <w:ilvl w:val="0"/>
          <w:numId w:val="5"/>
        </w:numPr>
        <w:ind w:left="1440" w:hanging="360"/>
        <w:contextualSpacing w:val="1"/>
        <w:rPr>
          <w:sz w:val="24"/>
          <w:szCs w:val="24"/>
          <w:u w:val="none"/>
        </w:rPr>
      </w:pPr>
      <w:r w:rsidDel="00000000" w:rsidR="00000000" w:rsidRPr="00000000">
        <w:rPr>
          <w:sz w:val="24"/>
          <w:szCs w:val="24"/>
          <w:rtl w:val="0"/>
        </w:rPr>
        <w:t xml:space="preserve">This includes social events with currently recognized organizations that are also attended by members of unrecognized organizations. </w:t>
      </w:r>
    </w:p>
    <w:p w:rsidR="00000000" w:rsidDel="00000000" w:rsidP="00000000" w:rsidRDefault="00000000" w:rsidRPr="00000000" w14:paraId="00000040">
      <w:pPr>
        <w:numPr>
          <w:ilvl w:val="0"/>
          <w:numId w:val="2"/>
        </w:numPr>
        <w:ind w:left="720" w:hanging="360"/>
        <w:contextualSpacing w:val="1"/>
        <w:rPr>
          <w:sz w:val="24"/>
          <w:szCs w:val="24"/>
        </w:rPr>
      </w:pPr>
      <w:r w:rsidDel="00000000" w:rsidR="00000000" w:rsidRPr="00000000">
        <w:rPr>
          <w:sz w:val="24"/>
          <w:szCs w:val="24"/>
          <w:rtl w:val="0"/>
        </w:rPr>
        <w:t xml:space="preserve">IFC/PC reserve the right to impose penalties on organizations who do not follow this policy, included but not limited to fines, notifying a chapter’s inter/national organization, and/or social probation after mediation.  </w:t>
      </w:r>
    </w:p>
    <w:p w:rsidR="00000000" w:rsidDel="00000000" w:rsidP="00000000" w:rsidRDefault="00000000" w:rsidRPr="00000000" w14:paraId="00000041">
      <w:pPr>
        <w:spacing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42">
      <w:pPr>
        <w:spacing w:line="276" w:lineRule="auto"/>
        <w:contextualSpacing w:val="0"/>
        <w:jc w:val="center"/>
        <w:rPr>
          <w:b w:val="1"/>
          <w:sz w:val="24"/>
          <w:szCs w:val="24"/>
        </w:rPr>
      </w:pPr>
      <w:r w:rsidDel="00000000" w:rsidR="00000000" w:rsidRPr="00000000">
        <w:rPr>
          <w:b w:val="1"/>
          <w:sz w:val="24"/>
          <w:szCs w:val="24"/>
          <w:rtl w:val="0"/>
        </w:rPr>
        <w:t xml:space="preserve">Article IV. Fines and Sanctions Associated with Social Events</w:t>
      </w:r>
    </w:p>
    <w:p w:rsidR="00000000" w:rsidDel="00000000" w:rsidP="00000000" w:rsidRDefault="00000000" w:rsidRPr="00000000" w14:paraId="00000043">
      <w:pPr>
        <w:spacing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44">
      <w:pPr>
        <w:spacing w:line="276" w:lineRule="auto"/>
        <w:contextualSpacing w:val="0"/>
        <w:rPr>
          <w:sz w:val="24"/>
          <w:szCs w:val="24"/>
        </w:rPr>
      </w:pPr>
      <w:r w:rsidDel="00000000" w:rsidR="00000000" w:rsidRPr="00000000">
        <w:rPr>
          <w:sz w:val="24"/>
          <w:szCs w:val="24"/>
          <w:rtl w:val="0"/>
        </w:rPr>
        <w:t xml:space="preserve">A. </w:t>
      </w:r>
      <w:r w:rsidDel="00000000" w:rsidR="00000000" w:rsidRPr="00000000">
        <w:rPr>
          <w:sz w:val="24"/>
          <w:szCs w:val="24"/>
          <w:u w:val="single"/>
          <w:rtl w:val="0"/>
        </w:rPr>
        <w:t xml:space="preserve">Hosting Chapter. </w:t>
      </w:r>
      <w:r w:rsidDel="00000000" w:rsidR="00000000" w:rsidRPr="00000000">
        <w:rPr>
          <w:sz w:val="24"/>
          <w:szCs w:val="24"/>
          <w:rtl w:val="0"/>
        </w:rPr>
        <w:t xml:space="preserve">Violations of this policy by the hosting chapter are subject to one or more of the following fines after mediation:</w:t>
      </w:r>
    </w:p>
    <w:p w:rsidR="00000000" w:rsidDel="00000000" w:rsidP="00000000" w:rsidRDefault="00000000" w:rsidRPr="00000000" w14:paraId="00000045">
      <w:pPr>
        <w:spacing w:line="276" w:lineRule="auto"/>
        <w:contextualSpacing w:val="0"/>
        <w:rPr>
          <w:sz w:val="24"/>
          <w:szCs w:val="24"/>
        </w:rPr>
      </w:pPr>
      <w:r w:rsidDel="00000000" w:rsidR="00000000" w:rsidRPr="00000000">
        <w:rPr>
          <w:sz w:val="24"/>
          <w:szCs w:val="24"/>
          <w:rtl w:val="0"/>
        </w:rPr>
        <w:t xml:space="preserve">Unregistered Social Event..........................................................................................$500</w:t>
      </w:r>
    </w:p>
    <w:p w:rsidR="00000000" w:rsidDel="00000000" w:rsidP="00000000" w:rsidRDefault="00000000" w:rsidRPr="00000000" w14:paraId="00000046">
      <w:pPr>
        <w:spacing w:line="276" w:lineRule="auto"/>
        <w:contextualSpacing w:val="0"/>
        <w:rPr>
          <w:sz w:val="24"/>
          <w:szCs w:val="24"/>
        </w:rPr>
      </w:pPr>
      <w:r w:rsidDel="00000000" w:rsidR="00000000" w:rsidRPr="00000000">
        <w:rPr>
          <w:sz w:val="24"/>
          <w:szCs w:val="24"/>
          <w:rtl w:val="0"/>
        </w:rPr>
        <w:t xml:space="preserve">IFC/PC Disallowed to Search Premises.....................................................................$500</w:t>
      </w:r>
    </w:p>
    <w:p w:rsidR="00000000" w:rsidDel="00000000" w:rsidP="00000000" w:rsidRDefault="00000000" w:rsidRPr="00000000" w14:paraId="00000047">
      <w:pPr>
        <w:contextualSpacing w:val="0"/>
        <w:rPr>
          <w:sz w:val="24"/>
          <w:szCs w:val="24"/>
        </w:rPr>
      </w:pPr>
      <w:r w:rsidDel="00000000" w:rsidR="00000000" w:rsidRPr="00000000">
        <w:rPr>
          <w:sz w:val="24"/>
          <w:szCs w:val="24"/>
          <w:rtl w:val="0"/>
        </w:rPr>
        <w:t xml:space="preserve">Social Event with Unrecognized Greek organization present……………………....... $500 </w:t>
      </w:r>
    </w:p>
    <w:p w:rsidR="00000000" w:rsidDel="00000000" w:rsidP="00000000" w:rsidRDefault="00000000" w:rsidRPr="00000000" w14:paraId="00000048">
      <w:pPr>
        <w:spacing w:line="276" w:lineRule="auto"/>
        <w:contextualSpacing w:val="0"/>
        <w:rPr>
          <w:sz w:val="24"/>
          <w:szCs w:val="24"/>
        </w:rPr>
      </w:pPr>
      <w:r w:rsidDel="00000000" w:rsidR="00000000" w:rsidRPr="00000000">
        <w:rPr>
          <w:sz w:val="24"/>
          <w:szCs w:val="24"/>
          <w:rtl w:val="0"/>
        </w:rPr>
        <w:t xml:space="preserve">Alcohol above 15% ABV…………………………………………………………………...$250</w:t>
      </w:r>
    </w:p>
    <w:p w:rsidR="00000000" w:rsidDel="00000000" w:rsidP="00000000" w:rsidRDefault="00000000" w:rsidRPr="00000000" w14:paraId="00000049">
      <w:pPr>
        <w:spacing w:line="276" w:lineRule="auto"/>
        <w:contextualSpacing w:val="0"/>
        <w:rPr>
          <w:sz w:val="24"/>
          <w:szCs w:val="24"/>
        </w:rPr>
      </w:pPr>
      <w:r w:rsidDel="00000000" w:rsidR="00000000" w:rsidRPr="00000000">
        <w:rPr>
          <w:sz w:val="24"/>
          <w:szCs w:val="24"/>
          <w:rtl w:val="0"/>
        </w:rPr>
        <w:t xml:space="preserve">Common Alcohol Source............................................................................................$250</w:t>
      </w:r>
    </w:p>
    <w:p w:rsidR="00000000" w:rsidDel="00000000" w:rsidP="00000000" w:rsidRDefault="00000000" w:rsidRPr="00000000" w14:paraId="0000004A">
      <w:pPr>
        <w:spacing w:line="276" w:lineRule="auto"/>
        <w:contextualSpacing w:val="0"/>
        <w:rPr>
          <w:sz w:val="24"/>
          <w:szCs w:val="24"/>
        </w:rPr>
      </w:pPr>
      <w:r w:rsidDel="00000000" w:rsidR="00000000" w:rsidRPr="00000000">
        <w:rPr>
          <w:sz w:val="24"/>
          <w:szCs w:val="24"/>
          <w:rtl w:val="0"/>
        </w:rPr>
        <w:t xml:space="preserve">Drug Use Found on Property......................................................................................$250</w:t>
      </w:r>
    </w:p>
    <w:p w:rsidR="00000000" w:rsidDel="00000000" w:rsidP="00000000" w:rsidRDefault="00000000" w:rsidRPr="00000000" w14:paraId="0000004B">
      <w:pPr>
        <w:spacing w:line="276" w:lineRule="auto"/>
        <w:contextualSpacing w:val="0"/>
        <w:rPr>
          <w:sz w:val="24"/>
          <w:szCs w:val="24"/>
        </w:rPr>
      </w:pPr>
      <w:r w:rsidDel="00000000" w:rsidR="00000000" w:rsidRPr="00000000">
        <w:rPr>
          <w:sz w:val="24"/>
          <w:szCs w:val="24"/>
          <w:rtl w:val="0"/>
        </w:rPr>
        <w:t xml:space="preserve">Charging for Alcohol...................................................................................................$250</w:t>
      </w:r>
    </w:p>
    <w:p w:rsidR="00000000" w:rsidDel="00000000" w:rsidP="00000000" w:rsidRDefault="00000000" w:rsidRPr="00000000" w14:paraId="0000004C">
      <w:pPr>
        <w:spacing w:line="276" w:lineRule="auto"/>
        <w:contextualSpacing w:val="0"/>
        <w:rPr>
          <w:sz w:val="24"/>
          <w:szCs w:val="24"/>
        </w:rPr>
      </w:pPr>
      <w:r w:rsidDel="00000000" w:rsidR="00000000" w:rsidRPr="00000000">
        <w:rPr>
          <w:sz w:val="24"/>
          <w:szCs w:val="24"/>
          <w:rtl w:val="0"/>
        </w:rPr>
        <w:t xml:space="preserve">Fire Code Violations (tampering with smoke detectors, blocked exists, over capacity, </w:t>
      </w:r>
    </w:p>
    <w:p w:rsidR="00000000" w:rsidDel="00000000" w:rsidP="00000000" w:rsidRDefault="00000000" w:rsidRPr="00000000" w14:paraId="0000004D">
      <w:pPr>
        <w:spacing w:line="276" w:lineRule="auto"/>
        <w:contextualSpacing w:val="0"/>
        <w:rPr>
          <w:sz w:val="24"/>
          <w:szCs w:val="24"/>
        </w:rPr>
      </w:pPr>
      <w:r w:rsidDel="00000000" w:rsidR="00000000" w:rsidRPr="00000000">
        <w:rPr>
          <w:sz w:val="24"/>
          <w:szCs w:val="24"/>
          <w:rtl w:val="0"/>
        </w:rPr>
        <w:t xml:space="preserve">etc)..............................................................................................................................$250</w:t>
      </w:r>
    </w:p>
    <w:p w:rsidR="00000000" w:rsidDel="00000000" w:rsidP="00000000" w:rsidRDefault="00000000" w:rsidRPr="00000000" w14:paraId="0000004E">
      <w:pPr>
        <w:spacing w:line="276" w:lineRule="auto"/>
        <w:contextualSpacing w:val="0"/>
        <w:rPr>
          <w:sz w:val="24"/>
          <w:szCs w:val="24"/>
        </w:rPr>
      </w:pPr>
      <w:r w:rsidDel="00000000" w:rsidR="00000000" w:rsidRPr="00000000">
        <w:rPr>
          <w:sz w:val="24"/>
          <w:szCs w:val="24"/>
          <w:rtl w:val="0"/>
        </w:rPr>
        <w:t xml:space="preserve">Lack of Event Monitors ……………………….................$100 if 1 absent; $200 if 2 absent</w:t>
      </w:r>
    </w:p>
    <w:p w:rsidR="00000000" w:rsidDel="00000000" w:rsidP="00000000" w:rsidRDefault="00000000" w:rsidRPr="00000000" w14:paraId="0000004F">
      <w:pPr>
        <w:spacing w:line="276" w:lineRule="auto"/>
        <w:contextualSpacing w:val="0"/>
        <w:rPr>
          <w:sz w:val="24"/>
          <w:szCs w:val="24"/>
        </w:rPr>
      </w:pPr>
      <w:r w:rsidDel="00000000" w:rsidR="00000000" w:rsidRPr="00000000">
        <w:rPr>
          <w:sz w:val="24"/>
          <w:szCs w:val="24"/>
          <w:rtl w:val="0"/>
        </w:rPr>
        <w:t xml:space="preserve">Lack of walkthrough escorts/Lack of event monitors at door…………………..….…....$50</w:t>
      </w:r>
    </w:p>
    <w:p w:rsidR="00000000" w:rsidDel="00000000" w:rsidP="00000000" w:rsidRDefault="00000000" w:rsidRPr="00000000" w14:paraId="00000050">
      <w:pPr>
        <w:contextualSpacing w:val="0"/>
        <w:rPr>
          <w:sz w:val="24"/>
          <w:szCs w:val="24"/>
        </w:rPr>
      </w:pPr>
      <w:r w:rsidDel="00000000" w:rsidR="00000000" w:rsidRPr="00000000">
        <w:rPr>
          <w:sz w:val="24"/>
          <w:szCs w:val="24"/>
          <w:rtl w:val="0"/>
        </w:rPr>
        <w:t xml:space="preserve">Glass bottles…………………………………………………………………...….…..$50/bottle</w:t>
      </w:r>
    </w:p>
    <w:p w:rsidR="00000000" w:rsidDel="00000000" w:rsidP="00000000" w:rsidRDefault="00000000" w:rsidRPr="00000000" w14:paraId="00000051">
      <w:pPr>
        <w:contextualSpacing w:val="0"/>
        <w:rPr>
          <w:sz w:val="24"/>
          <w:szCs w:val="24"/>
        </w:rPr>
      </w:pPr>
      <w:r w:rsidDel="00000000" w:rsidR="00000000" w:rsidRPr="00000000">
        <w:rPr>
          <w:sz w:val="24"/>
          <w:szCs w:val="24"/>
          <w:rtl w:val="0"/>
        </w:rPr>
        <w:t xml:space="preserve">No/Incorrect Guest List………………………………………………………………......….$50</w:t>
      </w:r>
    </w:p>
    <w:p w:rsidR="00000000" w:rsidDel="00000000" w:rsidP="00000000" w:rsidRDefault="00000000" w:rsidRPr="00000000" w14:paraId="0000005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3">
      <w:pPr>
        <w:spacing w:line="276" w:lineRule="auto"/>
        <w:contextualSpacing w:val="0"/>
        <w:rPr>
          <w:sz w:val="24"/>
          <w:szCs w:val="24"/>
        </w:rPr>
      </w:pPr>
      <w:r w:rsidDel="00000000" w:rsidR="00000000" w:rsidRPr="00000000">
        <w:rPr>
          <w:sz w:val="24"/>
          <w:szCs w:val="24"/>
          <w:rtl w:val="0"/>
        </w:rPr>
        <w:t xml:space="preserve">B. </w:t>
      </w:r>
      <w:r w:rsidDel="00000000" w:rsidR="00000000" w:rsidRPr="00000000">
        <w:rPr>
          <w:sz w:val="24"/>
          <w:szCs w:val="24"/>
          <w:u w:val="single"/>
          <w:rtl w:val="0"/>
        </w:rPr>
        <w:t xml:space="preserve">Non-Hosting Chapters. </w:t>
      </w:r>
      <w:r w:rsidDel="00000000" w:rsidR="00000000" w:rsidRPr="00000000">
        <w:rPr>
          <w:sz w:val="24"/>
          <w:szCs w:val="24"/>
          <w:rtl w:val="0"/>
        </w:rPr>
        <w:t xml:space="preserve">Violations of this policy by the non-hosting chapter are subject to one or more of the following fines after mediation:</w:t>
      </w:r>
    </w:p>
    <w:p w:rsidR="00000000" w:rsidDel="00000000" w:rsidP="00000000" w:rsidRDefault="00000000" w:rsidRPr="00000000" w14:paraId="0000005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5">
      <w:pPr>
        <w:spacing w:line="276" w:lineRule="auto"/>
        <w:contextualSpacing w:val="0"/>
        <w:rPr>
          <w:sz w:val="24"/>
          <w:szCs w:val="24"/>
        </w:rPr>
      </w:pPr>
      <w:r w:rsidDel="00000000" w:rsidR="00000000" w:rsidRPr="00000000">
        <w:rPr>
          <w:sz w:val="24"/>
          <w:szCs w:val="24"/>
          <w:rtl w:val="0"/>
        </w:rPr>
        <w:t xml:space="preserve">Unregistered Social Event..........................................................................................$500</w:t>
      </w:r>
    </w:p>
    <w:p w:rsidR="00000000" w:rsidDel="00000000" w:rsidP="00000000" w:rsidRDefault="00000000" w:rsidRPr="00000000" w14:paraId="00000056">
      <w:pPr>
        <w:contextualSpacing w:val="0"/>
        <w:rPr>
          <w:sz w:val="24"/>
          <w:szCs w:val="24"/>
        </w:rPr>
      </w:pPr>
      <w:r w:rsidDel="00000000" w:rsidR="00000000" w:rsidRPr="00000000">
        <w:rPr>
          <w:sz w:val="24"/>
          <w:szCs w:val="24"/>
          <w:rtl w:val="0"/>
        </w:rPr>
        <w:t xml:space="preserve">Social Event with Unrecognized Greek organization present……………………....... $500</w:t>
      </w:r>
    </w:p>
    <w:p w:rsidR="00000000" w:rsidDel="00000000" w:rsidP="00000000" w:rsidRDefault="00000000" w:rsidRPr="00000000" w14:paraId="00000057">
      <w:pPr>
        <w:spacing w:line="276" w:lineRule="auto"/>
        <w:contextualSpacing w:val="0"/>
        <w:rPr>
          <w:sz w:val="24"/>
          <w:szCs w:val="24"/>
          <w:u w:val="single"/>
        </w:rPr>
      </w:pPr>
      <w:r w:rsidDel="00000000" w:rsidR="00000000" w:rsidRPr="00000000">
        <w:rPr>
          <w:sz w:val="24"/>
          <w:szCs w:val="24"/>
          <w:u w:val="single"/>
          <w:rtl w:val="0"/>
        </w:rPr>
        <w:t xml:space="preserve">Alcohol above 15% ABV…………………………………………………………………...$250</w:t>
      </w:r>
    </w:p>
    <w:p w:rsidR="00000000" w:rsidDel="00000000" w:rsidP="00000000" w:rsidRDefault="00000000" w:rsidRPr="00000000" w14:paraId="00000058">
      <w:pPr>
        <w:spacing w:line="276" w:lineRule="auto"/>
        <w:contextualSpacing w:val="0"/>
        <w:rPr>
          <w:sz w:val="24"/>
          <w:szCs w:val="24"/>
        </w:rPr>
      </w:pPr>
      <w:r w:rsidDel="00000000" w:rsidR="00000000" w:rsidRPr="00000000">
        <w:rPr>
          <w:sz w:val="24"/>
          <w:szCs w:val="24"/>
          <w:rtl w:val="0"/>
        </w:rPr>
        <w:t xml:space="preserve">Drug Use Found on Property......................................................................................$250</w:t>
      </w:r>
    </w:p>
    <w:p w:rsidR="00000000" w:rsidDel="00000000" w:rsidP="00000000" w:rsidRDefault="00000000" w:rsidRPr="00000000" w14:paraId="00000059">
      <w:pPr>
        <w:spacing w:line="276" w:lineRule="auto"/>
        <w:contextualSpacing w:val="0"/>
        <w:rPr>
          <w:sz w:val="24"/>
          <w:szCs w:val="24"/>
        </w:rPr>
      </w:pPr>
      <w:r w:rsidDel="00000000" w:rsidR="00000000" w:rsidRPr="00000000">
        <w:rPr>
          <w:sz w:val="24"/>
          <w:szCs w:val="24"/>
          <w:rtl w:val="0"/>
        </w:rPr>
        <w:t xml:space="preserve">Lack of Event Monitors ……………………….................$100 if 1 absent; $200 if 2 absent</w:t>
      </w:r>
    </w:p>
    <w:p w:rsidR="00000000" w:rsidDel="00000000" w:rsidP="00000000" w:rsidRDefault="00000000" w:rsidRPr="00000000" w14:paraId="0000005A">
      <w:pPr>
        <w:spacing w:line="276" w:lineRule="auto"/>
        <w:contextualSpacing w:val="0"/>
        <w:rPr>
          <w:sz w:val="24"/>
          <w:szCs w:val="24"/>
        </w:rPr>
      </w:pPr>
      <w:r w:rsidDel="00000000" w:rsidR="00000000" w:rsidRPr="00000000">
        <w:rPr>
          <w:sz w:val="24"/>
          <w:szCs w:val="24"/>
          <w:rtl w:val="0"/>
        </w:rPr>
        <w:t xml:space="preserve">Lack of walkthrough escorts/Lack of event monitors at door…………………..….…....$50</w:t>
      </w:r>
    </w:p>
    <w:p w:rsidR="00000000" w:rsidDel="00000000" w:rsidP="00000000" w:rsidRDefault="00000000" w:rsidRPr="00000000" w14:paraId="0000005B">
      <w:pPr>
        <w:spacing w:line="276" w:lineRule="auto"/>
        <w:contextualSpacing w:val="0"/>
        <w:rPr>
          <w:sz w:val="24"/>
          <w:szCs w:val="24"/>
        </w:rPr>
      </w:pPr>
      <w:r w:rsidDel="00000000" w:rsidR="00000000" w:rsidRPr="00000000">
        <w:rPr>
          <w:sz w:val="24"/>
          <w:szCs w:val="24"/>
          <w:rtl w:val="0"/>
        </w:rPr>
        <w:t xml:space="preserve">No/Incorrect Guest List………………………………………………………………......….$50</w:t>
      </w:r>
    </w:p>
    <w:p w:rsidR="00000000" w:rsidDel="00000000" w:rsidP="00000000" w:rsidRDefault="00000000" w:rsidRPr="00000000" w14:paraId="0000005C">
      <w:pPr>
        <w:contextualSpacing w:val="0"/>
        <w:rPr>
          <w:sz w:val="24"/>
          <w:szCs w:val="24"/>
        </w:rPr>
      </w:pPr>
      <w:r w:rsidDel="00000000" w:rsidR="00000000" w:rsidRPr="00000000">
        <w:rPr>
          <w:rtl w:val="0"/>
        </w:rPr>
      </w:r>
    </w:p>
    <w:p w:rsidR="00000000" w:rsidDel="00000000" w:rsidP="00000000" w:rsidRDefault="00000000" w:rsidRPr="00000000" w14:paraId="0000005D">
      <w:pPr>
        <w:contextualSpacing w:val="0"/>
        <w:rPr>
          <w:sz w:val="24"/>
          <w:szCs w:val="24"/>
        </w:rPr>
      </w:pPr>
      <w:r w:rsidDel="00000000" w:rsidR="00000000" w:rsidRPr="00000000">
        <w:rPr>
          <w:sz w:val="24"/>
          <w:szCs w:val="24"/>
          <w:rtl w:val="0"/>
        </w:rPr>
        <w:t xml:space="preserve">C. </w:t>
      </w:r>
      <w:r w:rsidDel="00000000" w:rsidR="00000000" w:rsidRPr="00000000">
        <w:rPr>
          <w:sz w:val="24"/>
          <w:szCs w:val="24"/>
          <w:u w:val="single"/>
          <w:rtl w:val="0"/>
        </w:rPr>
        <w:t xml:space="preserve">All Chapters.</w:t>
      </w:r>
      <w:r w:rsidDel="00000000" w:rsidR="00000000" w:rsidRPr="00000000">
        <w:rPr>
          <w:sz w:val="24"/>
          <w:szCs w:val="24"/>
          <w:rtl w:val="0"/>
        </w:rPr>
        <w:t xml:space="preserve"> Violations of this policy by both the non-hosting and hosting chapters are subject to additional consequences, including but not limited to educational programming, social probation, and/or further discussion with regional and national leadership, to be determined in IFC/PC mediation as stated in NPC/NIC policy.</w:t>
      </w:r>
      <w:r w:rsidDel="00000000" w:rsidR="00000000" w:rsidRPr="00000000">
        <w:rPr>
          <w:rtl w:val="0"/>
        </w:rPr>
      </w:r>
    </w:p>
    <w:p w:rsidR="00000000" w:rsidDel="00000000" w:rsidP="00000000" w:rsidRDefault="00000000" w:rsidRPr="00000000" w14:paraId="0000005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F">
      <w:pPr>
        <w:spacing w:line="276" w:lineRule="auto"/>
        <w:contextualSpacing w:val="0"/>
        <w:jc w:val="center"/>
        <w:rPr>
          <w:b w:val="1"/>
          <w:sz w:val="24"/>
          <w:szCs w:val="24"/>
        </w:rPr>
      </w:pPr>
      <w:r w:rsidDel="00000000" w:rsidR="00000000" w:rsidRPr="00000000">
        <w:rPr>
          <w:b w:val="1"/>
          <w:sz w:val="24"/>
          <w:szCs w:val="24"/>
          <w:rtl w:val="0"/>
        </w:rPr>
        <w:t xml:space="preserve">Article V. Special Event Guidelines</w:t>
      </w:r>
    </w:p>
    <w:p w:rsidR="00000000" w:rsidDel="00000000" w:rsidP="00000000" w:rsidRDefault="00000000" w:rsidRPr="00000000" w14:paraId="0000006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1">
      <w:pPr>
        <w:spacing w:line="276" w:lineRule="auto"/>
        <w:contextualSpacing w:val="0"/>
        <w:rPr>
          <w:sz w:val="24"/>
          <w:szCs w:val="24"/>
          <w:u w:val="single"/>
        </w:rPr>
      </w:pPr>
      <w:r w:rsidDel="00000000" w:rsidR="00000000" w:rsidRPr="00000000">
        <w:rPr>
          <w:sz w:val="24"/>
          <w:szCs w:val="24"/>
          <w:rtl w:val="0"/>
        </w:rPr>
        <w:t xml:space="preserve">A.  </w:t>
      </w:r>
      <w:r w:rsidDel="00000000" w:rsidR="00000000" w:rsidRPr="00000000">
        <w:rPr>
          <w:sz w:val="24"/>
          <w:szCs w:val="24"/>
          <w:u w:val="single"/>
          <w:rtl w:val="0"/>
        </w:rPr>
        <w:t xml:space="preserve">Football Game Day Tailgating</w:t>
      </w:r>
    </w:p>
    <w:p w:rsidR="00000000" w:rsidDel="00000000" w:rsidP="00000000" w:rsidRDefault="00000000" w:rsidRPr="00000000" w14:paraId="00000062">
      <w:pPr>
        <w:numPr>
          <w:ilvl w:val="0"/>
          <w:numId w:val="11"/>
        </w:numPr>
        <w:spacing w:line="276" w:lineRule="auto"/>
        <w:ind w:left="720" w:hanging="360"/>
        <w:contextualSpacing w:val="1"/>
        <w:rPr>
          <w:sz w:val="24"/>
          <w:szCs w:val="24"/>
          <w:u w:val="none"/>
        </w:rPr>
      </w:pPr>
      <w:r w:rsidDel="00000000" w:rsidR="00000000" w:rsidRPr="00000000">
        <w:rPr>
          <w:sz w:val="24"/>
          <w:szCs w:val="24"/>
          <w:rtl w:val="0"/>
        </w:rPr>
        <w:t xml:space="preserve">Chapters may host alumni/ae tailgates at their chapter house on MSU intercollegiate football home games in which alcohol may be present.</w:t>
      </w:r>
    </w:p>
    <w:p w:rsidR="00000000" w:rsidDel="00000000" w:rsidP="00000000" w:rsidRDefault="00000000" w:rsidRPr="00000000" w14:paraId="00000063">
      <w:pPr>
        <w:numPr>
          <w:ilvl w:val="0"/>
          <w:numId w:val="11"/>
        </w:numPr>
        <w:spacing w:line="276" w:lineRule="auto"/>
        <w:ind w:left="720" w:hanging="360"/>
        <w:contextualSpacing w:val="1"/>
        <w:rPr>
          <w:sz w:val="24"/>
          <w:szCs w:val="24"/>
          <w:u w:val="none"/>
        </w:rPr>
      </w:pPr>
      <w:r w:rsidDel="00000000" w:rsidR="00000000" w:rsidRPr="00000000">
        <w:rPr>
          <w:sz w:val="24"/>
          <w:szCs w:val="24"/>
          <w:rtl w:val="0"/>
        </w:rPr>
        <w:t xml:space="preserve">Any event with alcohol must conform to the Social Policy.</w:t>
      </w:r>
    </w:p>
    <w:p w:rsidR="00000000" w:rsidDel="00000000" w:rsidP="00000000" w:rsidRDefault="00000000" w:rsidRPr="00000000" w14:paraId="00000064">
      <w:pPr>
        <w:numPr>
          <w:ilvl w:val="0"/>
          <w:numId w:val="11"/>
        </w:numPr>
        <w:spacing w:line="276" w:lineRule="auto"/>
        <w:ind w:left="720" w:hanging="360"/>
        <w:contextualSpacing w:val="1"/>
        <w:rPr>
          <w:sz w:val="24"/>
          <w:szCs w:val="24"/>
          <w:u w:val="none"/>
        </w:rPr>
      </w:pPr>
      <w:r w:rsidDel="00000000" w:rsidR="00000000" w:rsidRPr="00000000">
        <w:rPr>
          <w:sz w:val="24"/>
          <w:szCs w:val="24"/>
          <w:rtl w:val="0"/>
        </w:rPr>
        <w:t xml:space="preserve">Trash or litter from parties must be disposed of immediately following the event. (Per Sec. 14-38 of East Lansing’s Parking and Code Enforcement (PACE) ordinance, if a property fails to comply a violation notice will be issued. After a specified time period, re-inspection will take place. If the property’s condition has not improved, a civil infraction citation will be issued to the property owner/manager.)</w:t>
      </w:r>
    </w:p>
    <w:p w:rsidR="00000000" w:rsidDel="00000000" w:rsidP="00000000" w:rsidRDefault="00000000" w:rsidRPr="00000000" w14:paraId="00000065">
      <w:pPr>
        <w:numPr>
          <w:ilvl w:val="0"/>
          <w:numId w:val="11"/>
        </w:numPr>
        <w:spacing w:line="276" w:lineRule="auto"/>
        <w:ind w:left="720" w:hanging="360"/>
        <w:contextualSpacing w:val="1"/>
        <w:rPr>
          <w:sz w:val="24"/>
          <w:szCs w:val="24"/>
          <w:u w:val="none"/>
        </w:rPr>
      </w:pPr>
      <w:r w:rsidDel="00000000" w:rsidR="00000000" w:rsidRPr="00000000">
        <w:rPr>
          <w:sz w:val="24"/>
          <w:szCs w:val="24"/>
          <w:rtl w:val="0"/>
        </w:rPr>
        <w:t xml:space="preserve">Cases of water bottles must be present at the hosting chapter. There must be enough water for all attendees, to be based on the predetermined guest lists. The minimum amount of water bottles to be present is twenty, based on the definition of a social function. </w:t>
      </w:r>
    </w:p>
    <w:p w:rsidR="00000000" w:rsidDel="00000000" w:rsidP="00000000" w:rsidRDefault="00000000" w:rsidRPr="00000000" w14:paraId="00000066">
      <w:pPr>
        <w:spacing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67">
      <w:pPr>
        <w:spacing w:line="276" w:lineRule="auto"/>
        <w:contextualSpacing w:val="0"/>
        <w:rPr>
          <w:sz w:val="24"/>
          <w:szCs w:val="24"/>
          <w:u w:val="single"/>
        </w:rPr>
      </w:pPr>
      <w:r w:rsidDel="00000000" w:rsidR="00000000" w:rsidRPr="00000000">
        <w:rPr>
          <w:sz w:val="24"/>
          <w:szCs w:val="24"/>
          <w:rtl w:val="0"/>
        </w:rPr>
        <w:t xml:space="preserve">B. </w:t>
      </w:r>
      <w:r w:rsidDel="00000000" w:rsidR="00000000" w:rsidRPr="00000000">
        <w:rPr>
          <w:sz w:val="24"/>
          <w:szCs w:val="24"/>
          <w:u w:val="single"/>
          <w:rtl w:val="0"/>
        </w:rPr>
        <w:t xml:space="preserve">Rush/Recruitment</w:t>
      </w:r>
    </w:p>
    <w:p w:rsidR="00000000" w:rsidDel="00000000" w:rsidP="00000000" w:rsidRDefault="00000000" w:rsidRPr="00000000" w14:paraId="00000068">
      <w:pPr>
        <w:numPr>
          <w:ilvl w:val="0"/>
          <w:numId w:val="3"/>
        </w:numPr>
        <w:spacing w:line="276" w:lineRule="auto"/>
        <w:ind w:left="720" w:hanging="360"/>
        <w:contextualSpacing w:val="1"/>
        <w:rPr>
          <w:sz w:val="24"/>
          <w:szCs w:val="24"/>
          <w:u w:val="none"/>
        </w:rPr>
      </w:pPr>
      <w:r w:rsidDel="00000000" w:rsidR="00000000" w:rsidRPr="00000000">
        <w:rPr>
          <w:sz w:val="24"/>
          <w:szCs w:val="24"/>
          <w:rtl w:val="0"/>
        </w:rPr>
        <w:t xml:space="preserve">No alcohol shall be present at rush/recruitment activities associated with any PC/IFC chapter.</w:t>
      </w:r>
    </w:p>
    <w:p w:rsidR="00000000" w:rsidDel="00000000" w:rsidP="00000000" w:rsidRDefault="00000000" w:rsidRPr="00000000" w14:paraId="00000069">
      <w:pPr>
        <w:numPr>
          <w:ilvl w:val="0"/>
          <w:numId w:val="3"/>
        </w:numPr>
        <w:spacing w:line="276" w:lineRule="auto"/>
        <w:ind w:left="720" w:hanging="360"/>
        <w:contextualSpacing w:val="1"/>
        <w:rPr>
          <w:sz w:val="24"/>
          <w:szCs w:val="24"/>
          <w:u w:val="none"/>
        </w:rPr>
      </w:pPr>
      <w:r w:rsidDel="00000000" w:rsidR="00000000" w:rsidRPr="00000000">
        <w:rPr>
          <w:sz w:val="24"/>
          <w:szCs w:val="24"/>
          <w:rtl w:val="0"/>
        </w:rPr>
        <w:t xml:space="preserve">No alcohol shall be present at any meeting, gathering, or activity of a chapter or any meeting, gathering or activity that can be associated with some, most or all pledges/new members of a member chapter.</w:t>
      </w:r>
    </w:p>
    <w:p w:rsidR="00000000" w:rsidDel="00000000" w:rsidP="00000000" w:rsidRDefault="00000000" w:rsidRPr="00000000" w14:paraId="0000006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B">
      <w:pPr>
        <w:spacing w:line="276" w:lineRule="auto"/>
        <w:contextualSpacing w:val="0"/>
        <w:rPr>
          <w:sz w:val="24"/>
          <w:szCs w:val="24"/>
          <w:u w:val="single"/>
        </w:rPr>
      </w:pPr>
      <w:r w:rsidDel="00000000" w:rsidR="00000000" w:rsidRPr="00000000">
        <w:rPr>
          <w:sz w:val="24"/>
          <w:szCs w:val="24"/>
          <w:rtl w:val="0"/>
        </w:rPr>
        <w:t xml:space="preserve">C. </w:t>
      </w:r>
      <w:r w:rsidDel="00000000" w:rsidR="00000000" w:rsidRPr="00000000">
        <w:rPr>
          <w:sz w:val="24"/>
          <w:szCs w:val="24"/>
          <w:u w:val="single"/>
          <w:rtl w:val="0"/>
        </w:rPr>
        <w:t xml:space="preserve">Greek Community Events</w:t>
      </w:r>
    </w:p>
    <w:p w:rsidR="00000000" w:rsidDel="00000000" w:rsidP="00000000" w:rsidRDefault="00000000" w:rsidRPr="00000000" w14:paraId="0000006C">
      <w:pPr>
        <w:numPr>
          <w:ilvl w:val="0"/>
          <w:numId w:val="8"/>
        </w:numPr>
        <w:spacing w:line="276" w:lineRule="auto"/>
        <w:ind w:left="720" w:hanging="360"/>
        <w:contextualSpacing w:val="1"/>
        <w:rPr>
          <w:sz w:val="24"/>
          <w:szCs w:val="24"/>
          <w:u w:val="none"/>
        </w:rPr>
      </w:pPr>
      <w:r w:rsidDel="00000000" w:rsidR="00000000" w:rsidRPr="00000000">
        <w:rPr>
          <w:sz w:val="24"/>
          <w:szCs w:val="24"/>
          <w:rtl w:val="0"/>
        </w:rPr>
        <w:t xml:space="preserve">No alcohol shall be allowed at Greek community-wide events, including but not limited to Greek Speaker(s) and Greek Week events.</w:t>
      </w:r>
    </w:p>
    <w:p w:rsidR="00000000" w:rsidDel="00000000" w:rsidP="00000000" w:rsidRDefault="00000000" w:rsidRPr="00000000" w14:paraId="0000006D">
      <w:pPr>
        <w:numPr>
          <w:ilvl w:val="0"/>
          <w:numId w:val="8"/>
        </w:numPr>
        <w:spacing w:line="276" w:lineRule="auto"/>
        <w:ind w:left="720" w:hanging="360"/>
        <w:contextualSpacing w:val="1"/>
        <w:rPr>
          <w:sz w:val="24"/>
          <w:szCs w:val="24"/>
          <w:u w:val="none"/>
        </w:rPr>
      </w:pPr>
      <w:r w:rsidDel="00000000" w:rsidR="00000000" w:rsidRPr="00000000">
        <w:rPr>
          <w:sz w:val="24"/>
          <w:szCs w:val="24"/>
          <w:rtl w:val="0"/>
        </w:rPr>
        <w:t xml:space="preserve">Any party or social gathering involving alcohol following any and all Greek Week Events must be registered. </w:t>
      </w:r>
    </w:p>
    <w:p w:rsidR="00000000" w:rsidDel="00000000" w:rsidP="00000000" w:rsidRDefault="00000000" w:rsidRPr="00000000" w14:paraId="0000006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F">
      <w:pPr>
        <w:spacing w:line="276" w:lineRule="auto"/>
        <w:contextualSpacing w:val="0"/>
        <w:jc w:val="center"/>
        <w:rPr>
          <w:b w:val="1"/>
          <w:sz w:val="24"/>
          <w:szCs w:val="24"/>
        </w:rPr>
      </w:pPr>
      <w:r w:rsidDel="00000000" w:rsidR="00000000" w:rsidRPr="00000000">
        <w:rPr>
          <w:b w:val="1"/>
          <w:sz w:val="24"/>
          <w:szCs w:val="24"/>
          <w:rtl w:val="0"/>
        </w:rPr>
        <w:t xml:space="preserve">Article VI. Drug Management</w:t>
      </w:r>
    </w:p>
    <w:p w:rsidR="00000000" w:rsidDel="00000000" w:rsidP="00000000" w:rsidRDefault="00000000" w:rsidRPr="00000000" w14:paraId="0000007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1">
      <w:pPr>
        <w:spacing w:line="276" w:lineRule="auto"/>
        <w:contextualSpacing w:val="0"/>
        <w:rPr>
          <w:sz w:val="24"/>
          <w:szCs w:val="24"/>
        </w:rPr>
      </w:pPr>
      <w:r w:rsidDel="00000000" w:rsidR="00000000" w:rsidRPr="00000000">
        <w:rPr>
          <w:sz w:val="24"/>
          <w:szCs w:val="24"/>
          <w:rtl w:val="0"/>
        </w:rPr>
        <w:t xml:space="preserve">A.  The possession, sale, and/or use of illegal drugs or controlled substances at any chapter house, sponsored event, or at any other event is strictly prohibited. </w:t>
      </w:r>
    </w:p>
    <w:p w:rsidR="00000000" w:rsidDel="00000000" w:rsidP="00000000" w:rsidRDefault="00000000" w:rsidRPr="00000000" w14:paraId="0000007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3">
      <w:pPr>
        <w:spacing w:line="276" w:lineRule="auto"/>
        <w:contextualSpacing w:val="0"/>
        <w:rPr>
          <w:sz w:val="24"/>
          <w:szCs w:val="24"/>
        </w:rPr>
      </w:pPr>
      <w:r w:rsidDel="00000000" w:rsidR="00000000" w:rsidRPr="00000000">
        <w:rPr>
          <w:sz w:val="24"/>
          <w:szCs w:val="24"/>
          <w:rtl w:val="0"/>
        </w:rPr>
        <w:t xml:space="preserve">B. Subject to mediation determination, if possession or use of drugs is visible to IFC/PC members, that chapter’s inter/national organization will be notified.</w:t>
      </w:r>
    </w:p>
    <w:p w:rsidR="00000000" w:rsidDel="00000000" w:rsidP="00000000" w:rsidRDefault="00000000" w:rsidRPr="00000000" w14:paraId="0000007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5">
      <w:pPr>
        <w:spacing w:line="276" w:lineRule="auto"/>
        <w:contextualSpacing w:val="0"/>
        <w:jc w:val="center"/>
        <w:rPr>
          <w:b w:val="1"/>
          <w:sz w:val="24"/>
          <w:szCs w:val="24"/>
        </w:rPr>
      </w:pPr>
      <w:r w:rsidDel="00000000" w:rsidR="00000000" w:rsidRPr="00000000">
        <w:rPr>
          <w:b w:val="1"/>
          <w:sz w:val="24"/>
          <w:szCs w:val="24"/>
          <w:rtl w:val="0"/>
        </w:rPr>
        <w:t xml:space="preserve">Article VII. Good Faith</w:t>
      </w:r>
    </w:p>
    <w:p w:rsidR="00000000" w:rsidDel="00000000" w:rsidP="00000000" w:rsidRDefault="00000000" w:rsidRPr="00000000" w14:paraId="0000007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7">
      <w:pPr>
        <w:spacing w:line="276" w:lineRule="auto"/>
        <w:contextualSpacing w:val="0"/>
        <w:rPr>
          <w:b w:val="1"/>
          <w:sz w:val="24"/>
          <w:szCs w:val="24"/>
        </w:rPr>
      </w:pPr>
      <w:r w:rsidDel="00000000" w:rsidR="00000000" w:rsidRPr="00000000">
        <w:rPr>
          <w:sz w:val="24"/>
          <w:szCs w:val="24"/>
          <w:rtl w:val="0"/>
        </w:rPr>
        <w:t xml:space="preserve">A.  </w:t>
      </w:r>
      <w:r w:rsidDel="00000000" w:rsidR="00000000" w:rsidRPr="00000000">
        <w:rPr>
          <w:sz w:val="24"/>
          <w:szCs w:val="24"/>
          <w:rtl w:val="0"/>
        </w:rPr>
        <w:t xml:space="preserve">It is recognized that this policy cannot address, in specific fashion, all possible situations that may take place. When this policy is not detailed on a particular point, member chapters are expected to conduct their events in the spirit of social responsibility expressed in this policy.</w:t>
      </w:r>
      <w:r w:rsidDel="00000000" w:rsidR="00000000" w:rsidRPr="00000000">
        <w:rPr>
          <w:rtl w:val="0"/>
        </w:rPr>
      </w:r>
    </w:p>
    <w:p w:rsidR="00000000" w:rsidDel="00000000" w:rsidP="00000000" w:rsidRDefault="00000000" w:rsidRPr="00000000" w14:paraId="00000078">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79">
      <w:pPr>
        <w:spacing w:line="276" w:lineRule="auto"/>
        <w:contextualSpacing w:val="0"/>
        <w:jc w:val="both"/>
        <w:rPr>
          <w:sz w:val="24"/>
          <w:szCs w:val="24"/>
        </w:rPr>
      </w:pPr>
      <w:r w:rsidDel="00000000" w:rsidR="00000000" w:rsidRPr="00000000">
        <w:rPr>
          <w:sz w:val="24"/>
          <w:szCs w:val="24"/>
          <w:rtl w:val="0"/>
        </w:rPr>
        <w:t xml:space="preserve">B. If the inter/national organization of a chapter requires their chapters to have some additional risk management regulations, full compliance with those policies must be demonstrated.</w:t>
      </w:r>
    </w:p>
    <w:p w:rsidR="00000000" w:rsidDel="00000000" w:rsidP="00000000" w:rsidRDefault="00000000" w:rsidRPr="00000000" w14:paraId="0000007A">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7B">
      <w:pPr>
        <w:spacing w:line="276" w:lineRule="auto"/>
        <w:contextualSpacing w:val="0"/>
        <w:jc w:val="both"/>
        <w:rPr>
          <w:sz w:val="24"/>
          <w:szCs w:val="24"/>
        </w:rPr>
      </w:pPr>
      <w:r w:rsidDel="00000000" w:rsidR="00000000" w:rsidRPr="00000000">
        <w:rPr>
          <w:sz w:val="24"/>
          <w:szCs w:val="24"/>
          <w:rtl w:val="0"/>
        </w:rPr>
        <w:t xml:space="preserve">C. Members of the Panhellenic and Interfraternity communities are expected to treat this policy, local law enforcement, university officials and council leadership seriously and respectfully. </w:t>
      </w:r>
    </w:p>
    <w:p w:rsidR="00000000" w:rsidDel="00000000" w:rsidP="00000000" w:rsidRDefault="00000000" w:rsidRPr="00000000" w14:paraId="0000007C">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7D">
      <w:pPr>
        <w:spacing w:line="276" w:lineRule="auto"/>
        <w:contextualSpacing w:val="0"/>
        <w:jc w:val="center"/>
        <w:rPr>
          <w:b w:val="1"/>
          <w:sz w:val="24"/>
          <w:szCs w:val="24"/>
        </w:rPr>
      </w:pPr>
      <w:r w:rsidDel="00000000" w:rsidR="00000000" w:rsidRPr="00000000">
        <w:rPr>
          <w:b w:val="1"/>
          <w:sz w:val="24"/>
          <w:szCs w:val="24"/>
          <w:rtl w:val="0"/>
        </w:rPr>
        <w:t xml:space="preserve">Article VIII: Amendments </w:t>
      </w:r>
    </w:p>
    <w:p w:rsidR="00000000" w:rsidDel="00000000" w:rsidP="00000000" w:rsidRDefault="00000000" w:rsidRPr="00000000" w14:paraId="0000007E">
      <w:pPr>
        <w:spacing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7F">
      <w:pPr>
        <w:spacing w:line="276" w:lineRule="auto"/>
        <w:contextualSpacing w:val="0"/>
        <w:jc w:val="both"/>
        <w:rPr>
          <w:sz w:val="24"/>
          <w:szCs w:val="24"/>
        </w:rPr>
      </w:pPr>
      <w:r w:rsidDel="00000000" w:rsidR="00000000" w:rsidRPr="00000000">
        <w:rPr>
          <w:sz w:val="24"/>
          <w:szCs w:val="24"/>
          <w:rtl w:val="0"/>
        </w:rPr>
        <w:t xml:space="preserve">A. Any member chapter of the Panhellenic or Interfraternity Council in good standing with their respective Council may introduce an amendment to this policy.</w:t>
      </w:r>
    </w:p>
    <w:p w:rsidR="00000000" w:rsidDel="00000000" w:rsidP="00000000" w:rsidRDefault="00000000" w:rsidRPr="00000000" w14:paraId="00000080">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81">
      <w:pPr>
        <w:spacing w:line="276" w:lineRule="auto"/>
        <w:contextualSpacing w:val="0"/>
        <w:jc w:val="both"/>
        <w:rPr>
          <w:sz w:val="24"/>
          <w:szCs w:val="24"/>
        </w:rPr>
      </w:pPr>
      <w:r w:rsidDel="00000000" w:rsidR="00000000" w:rsidRPr="00000000">
        <w:rPr>
          <w:sz w:val="24"/>
          <w:szCs w:val="24"/>
          <w:rtl w:val="0"/>
        </w:rPr>
        <w:t xml:space="preserve">B. The executive boards of Panhellenic Council and Interfraternity Council reserve the right to amend this policy if needed, after discussion with advisors and joint approval of the two executive boards. </w:t>
      </w:r>
    </w:p>
    <w:p w:rsidR="00000000" w:rsidDel="00000000" w:rsidP="00000000" w:rsidRDefault="00000000" w:rsidRPr="00000000" w14:paraId="00000082">
      <w:pPr>
        <w:spacing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83">
      <w:pPr>
        <w:spacing w:line="276" w:lineRule="auto"/>
        <w:contextualSpacing w:val="0"/>
        <w:jc w:val="center"/>
        <w:rPr>
          <w:sz w:val="24"/>
          <w:szCs w:val="24"/>
        </w:rPr>
      </w:pPr>
      <w:r w:rsidDel="00000000" w:rsidR="00000000" w:rsidRPr="00000000">
        <w:rPr>
          <w:sz w:val="24"/>
          <w:szCs w:val="24"/>
          <w:rtl w:val="0"/>
        </w:rPr>
        <w:t xml:space="preserve">For more information about this policy, please contact:</w:t>
      </w:r>
    </w:p>
    <w:p w:rsidR="00000000" w:rsidDel="00000000" w:rsidP="00000000" w:rsidRDefault="00000000" w:rsidRPr="00000000" w14:paraId="00000084">
      <w:pPr>
        <w:spacing w:line="276" w:lineRule="auto"/>
        <w:contextualSpacing w:val="0"/>
        <w:jc w:val="center"/>
        <w:rPr>
          <w:sz w:val="24"/>
          <w:szCs w:val="24"/>
        </w:rPr>
      </w:pPr>
      <w:r w:rsidDel="00000000" w:rsidR="00000000" w:rsidRPr="00000000">
        <w:rPr>
          <w:sz w:val="24"/>
          <w:szCs w:val="24"/>
          <w:rtl w:val="0"/>
        </w:rPr>
        <w:t xml:space="preserve">The Panhellenic and Interfraternity Councils</w:t>
      </w:r>
    </w:p>
    <w:p w:rsidR="00000000" w:rsidDel="00000000" w:rsidP="00000000" w:rsidRDefault="00000000" w:rsidRPr="00000000" w14:paraId="00000085">
      <w:pPr>
        <w:spacing w:line="276" w:lineRule="auto"/>
        <w:contextualSpacing w:val="0"/>
        <w:jc w:val="center"/>
        <w:rPr>
          <w:sz w:val="24"/>
          <w:szCs w:val="24"/>
        </w:rPr>
      </w:pPr>
      <w:r w:rsidDel="00000000" w:rsidR="00000000" w:rsidRPr="00000000">
        <w:rPr>
          <w:sz w:val="24"/>
          <w:szCs w:val="24"/>
          <w:rtl w:val="0"/>
        </w:rPr>
        <w:t xml:space="preserve">Michigan State University</w:t>
      </w:r>
    </w:p>
    <w:p w:rsidR="00000000" w:rsidDel="00000000" w:rsidP="00000000" w:rsidRDefault="00000000" w:rsidRPr="00000000" w14:paraId="00000086">
      <w:pPr>
        <w:spacing w:line="276" w:lineRule="auto"/>
        <w:contextualSpacing w:val="0"/>
        <w:jc w:val="center"/>
        <w:rPr>
          <w:sz w:val="24"/>
          <w:szCs w:val="24"/>
        </w:rPr>
      </w:pPr>
      <w:r w:rsidDel="00000000" w:rsidR="00000000" w:rsidRPr="00000000">
        <w:rPr>
          <w:sz w:val="24"/>
          <w:szCs w:val="24"/>
          <w:rtl w:val="0"/>
        </w:rPr>
        <w:t xml:space="preserve">325/326 Student Services Building</w:t>
      </w:r>
    </w:p>
    <w:p w:rsidR="00000000" w:rsidDel="00000000" w:rsidP="00000000" w:rsidRDefault="00000000" w:rsidRPr="00000000" w14:paraId="00000087">
      <w:pPr>
        <w:spacing w:line="276" w:lineRule="auto"/>
        <w:contextualSpacing w:val="0"/>
        <w:jc w:val="center"/>
        <w:rPr>
          <w:sz w:val="24"/>
          <w:szCs w:val="24"/>
        </w:rPr>
      </w:pPr>
      <w:r w:rsidDel="00000000" w:rsidR="00000000" w:rsidRPr="00000000">
        <w:rPr>
          <w:sz w:val="24"/>
          <w:szCs w:val="24"/>
          <w:rtl w:val="0"/>
        </w:rPr>
        <w:t xml:space="preserve">East Lansing, MI 48824</w:t>
      </w:r>
    </w:p>
    <w:p w:rsidR="00000000" w:rsidDel="00000000" w:rsidP="00000000" w:rsidRDefault="00000000" w:rsidRPr="00000000" w14:paraId="00000088">
      <w:pPr>
        <w:spacing w:line="276" w:lineRule="auto"/>
        <w:contextualSpacing w:val="0"/>
        <w:jc w:val="center"/>
        <w:rPr>
          <w:sz w:val="24"/>
          <w:szCs w:val="24"/>
        </w:rPr>
      </w:pPr>
      <w:hyperlink r:id="rId6">
        <w:r w:rsidDel="00000000" w:rsidR="00000000" w:rsidRPr="00000000">
          <w:rPr>
            <w:color w:val="1155cc"/>
            <w:sz w:val="24"/>
            <w:szCs w:val="24"/>
            <w:u w:val="single"/>
            <w:rtl w:val="0"/>
          </w:rPr>
          <w:t xml:space="preserve">ifcexecutivevp@greeklife.msu.edu</w:t>
        </w:r>
      </w:hyperlink>
      <w:r w:rsidDel="00000000" w:rsidR="00000000" w:rsidRPr="00000000">
        <w:rPr>
          <w:rtl w:val="0"/>
        </w:rPr>
      </w:r>
    </w:p>
    <w:p w:rsidR="00000000" w:rsidDel="00000000" w:rsidP="00000000" w:rsidRDefault="00000000" w:rsidRPr="00000000" w14:paraId="00000089">
      <w:pPr>
        <w:spacing w:line="276" w:lineRule="auto"/>
        <w:ind w:left="2160" w:firstLine="720"/>
        <w:contextualSpacing w:val="0"/>
        <w:rPr>
          <w:sz w:val="24"/>
          <w:szCs w:val="24"/>
        </w:rPr>
      </w:pPr>
      <w:hyperlink r:id="rId7">
        <w:r w:rsidDel="00000000" w:rsidR="00000000" w:rsidRPr="00000000">
          <w:rPr>
            <w:color w:val="1155cc"/>
            <w:sz w:val="24"/>
            <w:szCs w:val="24"/>
            <w:u w:val="single"/>
            <w:rtl w:val="0"/>
          </w:rPr>
          <w:t xml:space="preserve">pcexecutivevp@greeklife.msu.edu</w:t>
        </w:r>
      </w:hyperlink>
      <w:r w:rsidDel="00000000" w:rsidR="00000000" w:rsidRPr="00000000">
        <w:rPr>
          <w:rtl w:val="0"/>
        </w:rPr>
      </w:r>
    </w:p>
    <w:p w:rsidR="00000000" w:rsidDel="00000000" w:rsidP="00000000" w:rsidRDefault="00000000" w:rsidRPr="00000000" w14:paraId="0000008A">
      <w:pPr>
        <w:spacing w:line="276" w:lineRule="auto"/>
        <w:contextualSpacing w:val="0"/>
        <w:jc w:val="center"/>
        <w:rPr>
          <w:sz w:val="24"/>
          <w:szCs w:val="24"/>
        </w:rPr>
      </w:pPr>
      <w:hyperlink r:id="rId8">
        <w:r w:rsidDel="00000000" w:rsidR="00000000" w:rsidRPr="00000000">
          <w:rPr>
            <w:color w:val="1155cc"/>
            <w:sz w:val="24"/>
            <w:szCs w:val="24"/>
            <w:u w:val="single"/>
            <w:rtl w:val="0"/>
          </w:rPr>
          <w:t xml:space="preserve">pcvprisk@greeklife.msu.edu</w:t>
        </w:r>
      </w:hyperlink>
      <w:r w:rsidDel="00000000" w:rsidR="00000000" w:rsidRPr="00000000">
        <w:rPr>
          <w:sz w:val="24"/>
          <w:szCs w:val="24"/>
          <w:rtl w:val="0"/>
        </w:rPr>
        <w:t xml:space="preserve"> </w:t>
      </w:r>
    </w:p>
    <w:p w:rsidR="00000000" w:rsidDel="00000000" w:rsidP="00000000" w:rsidRDefault="00000000" w:rsidRPr="00000000" w14:paraId="0000008B">
      <w:pPr>
        <w:spacing w:line="276" w:lineRule="auto"/>
        <w:contextualSpacing w:val="0"/>
        <w:jc w:val="left"/>
        <w:rPr>
          <w:sz w:val="24"/>
          <w:szCs w:val="24"/>
        </w:rPr>
      </w:pPr>
      <w:r w:rsidDel="00000000" w:rsidR="00000000" w:rsidRPr="00000000">
        <w:rPr>
          <w:rtl w:val="0"/>
        </w:rPr>
      </w:r>
    </w:p>
    <w:p w:rsidR="00000000" w:rsidDel="00000000" w:rsidP="00000000" w:rsidRDefault="00000000" w:rsidRPr="00000000" w14:paraId="0000008C">
      <w:pPr>
        <w:spacing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sectPr>
      <w:headerReference r:id="rId9" w:type="default"/>
      <w:headerReference r:id="rId10" w:type="first"/>
      <w:footerReference r:id="rId11"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spacing w:line="276" w:lineRule="auto"/>
      <w:contextualSpacing w:val="0"/>
      <w:jc w:val="center"/>
      <w:rPr/>
    </w:pPr>
    <w:r w:rsidDel="00000000" w:rsidR="00000000" w:rsidRPr="00000000">
      <w:rPr>
        <w:color w:val="ff0000"/>
        <w:sz w:val="24"/>
        <w:szCs w:val="24"/>
      </w:rPr>
      <w:drawing>
        <wp:inline distB="114300" distT="114300" distL="114300" distR="114300">
          <wp:extent cx="1381125" cy="123637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81125" cy="123637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righ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righ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4"/>
        <w:szCs w:val="24"/>
        <w:u w:val="none"/>
        <w:vertAlign w:val="baseline"/>
      </w:rPr>
    </w:lvl>
    <w:lvl w:ilvl="2">
      <w:start w:val="1"/>
      <w:numFmt w:val="lowerRoman"/>
      <w:lvlText w:val="%3."/>
      <w:lvlJc w:val="righ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righ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90" w:firstLine="1080"/>
      </w:pPr>
      <w:rPr>
        <w:rFonts w:ascii="Arial" w:cs="Arial" w:eastAsia="Arial" w:hAnsi="Arial"/>
        <w:b w:val="0"/>
        <w:i w:val="0"/>
        <w:smallCaps w:val="0"/>
        <w:strike w:val="0"/>
        <w:color w:val="000000"/>
        <w:sz w:val="24"/>
        <w:szCs w:val="24"/>
        <w:u w:val="none"/>
        <w:vertAlign w:val="baseline"/>
      </w:rPr>
    </w:lvl>
    <w:lvl w:ilvl="2">
      <w:start w:val="1"/>
      <w:numFmt w:val="lowerRoman"/>
      <w:lvlText w:val="%3."/>
      <w:lvlJc w:val="righ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righ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ifcexecutivevp@greeklife.msu.edu" TargetMode="External"/><Relationship Id="rId7" Type="http://schemas.openxmlformats.org/officeDocument/2006/relationships/hyperlink" Target="mailto:pcexecutivevp@greeklife.msu.edu" TargetMode="External"/><Relationship Id="rId8" Type="http://schemas.openxmlformats.org/officeDocument/2006/relationships/hyperlink" Target="mailto:pcvprisk@greeklife.m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